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BE" w:rsidRDefault="004B53BE" w:rsidP="007348E6">
      <w:pPr>
        <w:pStyle w:val="Prrafodelista"/>
        <w:numPr>
          <w:ilvl w:val="1"/>
          <w:numId w:val="7"/>
        </w:numPr>
        <w:tabs>
          <w:tab w:val="left" w:pos="625"/>
        </w:tabs>
        <w:spacing w:before="79" w:line="276" w:lineRule="auto"/>
        <w:ind w:left="625" w:hanging="264"/>
        <w:jc w:val="both"/>
        <w:rPr>
          <w:rFonts w:ascii="Arial" w:hAnsi="Arial"/>
          <w:b/>
          <w:sz w:val="24"/>
        </w:rPr>
      </w:pPr>
      <w:r>
        <w:rPr>
          <w:rFonts w:ascii="Arial" w:hAnsi="Arial"/>
          <w:b/>
          <w:sz w:val="24"/>
        </w:rPr>
        <w:t>Criterios</w:t>
      </w:r>
      <w:r>
        <w:rPr>
          <w:rFonts w:ascii="Arial" w:hAnsi="Arial"/>
          <w:b/>
          <w:spacing w:val="-3"/>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evaluación.</w:t>
      </w:r>
    </w:p>
    <w:p w:rsidR="004B53BE" w:rsidRDefault="004B53BE" w:rsidP="007348E6">
      <w:pPr>
        <w:pStyle w:val="Textoindependiente"/>
        <w:spacing w:before="266" w:line="276" w:lineRule="auto"/>
        <w:ind w:left="361" w:right="370"/>
        <w:jc w:val="both"/>
      </w:pPr>
      <w:r>
        <w:t>Siguiendo lo dictado por el Real Decreto 217/</w:t>
      </w:r>
      <w:r>
        <w:rPr>
          <w:rFonts w:ascii="Arial" w:hAnsi="Arial"/>
          <w:i/>
        </w:rPr>
        <w:t>2022</w:t>
      </w:r>
      <w:r>
        <w:t>, de 29 de marzo, por el que se establece la ordenación y las enseñanzas mínimas de la Educación Secundaria Obligatoria, a continuación se ofrecen los criterios de evaluación de cada una de las competencias específicas.</w:t>
      </w:r>
    </w:p>
    <w:p w:rsidR="004B53BE" w:rsidRDefault="004B53BE" w:rsidP="007348E6">
      <w:pPr>
        <w:pStyle w:val="Textoindependiente"/>
        <w:spacing w:before="154" w:line="276" w:lineRule="auto"/>
        <w:jc w:val="both"/>
      </w:pPr>
    </w:p>
    <w:p w:rsidR="004B53BE" w:rsidRDefault="004B53BE" w:rsidP="007348E6">
      <w:pPr>
        <w:pStyle w:val="Textoindependiente"/>
        <w:spacing w:line="276" w:lineRule="auto"/>
        <w:ind w:left="361" w:right="373"/>
        <w:jc w:val="both"/>
      </w:pPr>
      <w:r>
        <w:t>Primera competencia específica: Identificar problemas y formular preguntas acerca del fundamento y sentido de la realidad y de la existencia humana, a partir del análisis e interpretación tanto de problemas de actualidad como de diferentes formas de expresión filosófica y cultural, para comprender que una vida reflexiva y consciente de sí necesita afrontarlas.</w:t>
      </w:r>
    </w:p>
    <w:p w:rsidR="004B53BE" w:rsidRDefault="004B53BE" w:rsidP="007348E6">
      <w:pPr>
        <w:pStyle w:val="Prrafodelista"/>
        <w:numPr>
          <w:ilvl w:val="1"/>
          <w:numId w:val="5"/>
        </w:numPr>
        <w:tabs>
          <w:tab w:val="left" w:pos="874"/>
        </w:tabs>
        <w:spacing w:before="223" w:line="276" w:lineRule="auto"/>
        <w:ind w:left="361" w:right="375" w:firstLine="0"/>
        <w:jc w:val="both"/>
        <w:rPr>
          <w:sz w:val="24"/>
        </w:rPr>
      </w:pPr>
      <w:r>
        <w:rPr>
          <w:sz w:val="24"/>
        </w:rPr>
        <w:t>Reconocer y formular los problemas filosóficos y su trascendencia mediante el análisis de los mismos, a través del trabajo con textos y otros medios de expresión, tanto filosófica como de cualquier otro ámbito cultural.</w:t>
      </w:r>
    </w:p>
    <w:p w:rsidR="004B53BE" w:rsidRDefault="004B53BE" w:rsidP="007348E6">
      <w:pPr>
        <w:pStyle w:val="Prrafodelista"/>
        <w:numPr>
          <w:ilvl w:val="1"/>
          <w:numId w:val="5"/>
        </w:numPr>
        <w:tabs>
          <w:tab w:val="left" w:pos="851"/>
        </w:tabs>
        <w:spacing w:before="210" w:line="276" w:lineRule="auto"/>
        <w:ind w:left="361" w:right="404" w:firstLine="0"/>
        <w:jc w:val="both"/>
        <w:rPr>
          <w:sz w:val="24"/>
        </w:rPr>
      </w:pPr>
      <w:r>
        <w:rPr>
          <w:sz w:val="24"/>
        </w:rPr>
        <w:t>Comprender la necesidad de afrontar los problemas filosóficos en la vida del ser humano y en la propia vida.</w:t>
      </w:r>
    </w:p>
    <w:p w:rsidR="004B53BE" w:rsidRDefault="004B53BE" w:rsidP="007348E6">
      <w:pPr>
        <w:pStyle w:val="Textoindependiente"/>
        <w:spacing w:before="186" w:line="276" w:lineRule="auto"/>
        <w:ind w:left="361" w:right="369"/>
        <w:jc w:val="both"/>
      </w:pPr>
      <w:r>
        <w:t xml:space="preserve">Segunda competencia específica: Buscar, interpretar y transmitir correctamente información relativa a cuestiones filosóficas, a partir del empleo contrastado y riguroso de fuentes, así como de procedimientos elementales de investigación y comunicación, para fomentar una actitud indagadora, autónoma y creativa en el ámbito de la reflexión </w:t>
      </w:r>
      <w:r>
        <w:rPr>
          <w:spacing w:val="-2"/>
        </w:rPr>
        <w:t>filosófica</w:t>
      </w:r>
    </w:p>
    <w:p w:rsidR="004B53BE" w:rsidRDefault="004B53BE" w:rsidP="007348E6">
      <w:pPr>
        <w:pStyle w:val="Prrafodelista"/>
        <w:numPr>
          <w:ilvl w:val="1"/>
          <w:numId w:val="4"/>
        </w:numPr>
        <w:tabs>
          <w:tab w:val="left" w:pos="1070"/>
        </w:tabs>
        <w:spacing w:before="211" w:line="276" w:lineRule="auto"/>
        <w:ind w:left="361" w:right="372" w:firstLine="198"/>
        <w:jc w:val="both"/>
        <w:rPr>
          <w:sz w:val="24"/>
        </w:rPr>
      </w:pPr>
      <w:r>
        <w:rPr>
          <w:sz w:val="24"/>
        </w:rPr>
        <w:t>Practicar los procedimientos elementales de la investigación filosófica: buscar eficientemente información fiable, organizarla con claridad, analizarla, interpretarla y evaluarla con criterio, producirla y comunicarla adecuadamente, a través de medios digitales o más tradicionales.</w:t>
      </w:r>
    </w:p>
    <w:p w:rsidR="004B53BE" w:rsidRDefault="004B53BE" w:rsidP="007348E6">
      <w:pPr>
        <w:pStyle w:val="Prrafodelista"/>
        <w:numPr>
          <w:ilvl w:val="1"/>
          <w:numId w:val="4"/>
        </w:numPr>
        <w:tabs>
          <w:tab w:val="left" w:pos="874"/>
        </w:tabs>
        <w:spacing w:before="213" w:line="276" w:lineRule="auto"/>
        <w:ind w:left="361" w:right="372" w:firstLine="0"/>
        <w:jc w:val="both"/>
        <w:rPr>
          <w:sz w:val="24"/>
        </w:rPr>
      </w:pPr>
      <w:r>
        <w:rPr>
          <w:sz w:val="24"/>
        </w:rPr>
        <w:t>Desarrollar una actitud filosófica indagadora, mediante el diseño, elaboración y comunicación pública de productos originales (tales como trabajos de investigación, disertaciones, comentarios de texto u otros).</w:t>
      </w:r>
    </w:p>
    <w:p w:rsidR="004B53BE" w:rsidRDefault="004B53BE" w:rsidP="007348E6">
      <w:pPr>
        <w:pStyle w:val="Textoindependiente"/>
        <w:spacing w:before="210" w:line="276" w:lineRule="auto"/>
        <w:ind w:left="361" w:right="371"/>
        <w:jc w:val="both"/>
      </w:pPr>
      <w:r>
        <w:t>Tercera competencia específica: Practicar el diálogo filosófico con actitud crítica y tolerancia, utilizando adecuadamente los argumentos en la exposición razonada de las ideas, para apreciar el carácter plural de las concepciones filosóficas, practicar la gestión de las emociones y promover el ejercicio de una ciudadanía respetuosa, comprometida, activa y democrática.</w:t>
      </w:r>
    </w:p>
    <w:p w:rsidR="004B53BE" w:rsidRDefault="004B53BE" w:rsidP="007348E6">
      <w:pPr>
        <w:pStyle w:val="Prrafodelista"/>
        <w:numPr>
          <w:ilvl w:val="1"/>
          <w:numId w:val="6"/>
        </w:numPr>
        <w:tabs>
          <w:tab w:val="left" w:pos="1036"/>
        </w:tabs>
        <w:spacing w:before="213" w:line="276" w:lineRule="auto"/>
        <w:ind w:left="361" w:right="391" w:firstLine="114"/>
        <w:jc w:val="both"/>
        <w:rPr>
          <w:sz w:val="24"/>
        </w:rPr>
      </w:pPr>
      <w:r>
        <w:rPr>
          <w:sz w:val="24"/>
        </w:rPr>
        <w:t xml:space="preserve">Producir y evaluar discursos argumentativos, orales y escritos, acerca de cuestiones y problemas filosóficos, demostrando un uso correcto de normas lógicas y </w:t>
      </w:r>
      <w:r>
        <w:rPr>
          <w:spacing w:val="-2"/>
          <w:sz w:val="24"/>
        </w:rPr>
        <w:t>argumentativas.</w:t>
      </w:r>
    </w:p>
    <w:p w:rsidR="004B53BE" w:rsidRDefault="004B53BE" w:rsidP="007348E6">
      <w:pPr>
        <w:pStyle w:val="Prrafodelista"/>
        <w:spacing w:line="276" w:lineRule="auto"/>
        <w:jc w:val="both"/>
        <w:rPr>
          <w:sz w:val="24"/>
        </w:rPr>
        <w:sectPr w:rsidR="004B53BE">
          <w:pgSz w:w="12240" w:h="15840"/>
          <w:pgMar w:top="1580" w:right="1080" w:bottom="280" w:left="1080" w:header="720" w:footer="720" w:gutter="0"/>
          <w:cols w:space="720"/>
        </w:sectPr>
      </w:pPr>
    </w:p>
    <w:p w:rsidR="004B53BE" w:rsidRDefault="004B53BE" w:rsidP="007348E6">
      <w:pPr>
        <w:pStyle w:val="Prrafodelista"/>
        <w:numPr>
          <w:ilvl w:val="1"/>
          <w:numId w:val="6"/>
        </w:numPr>
        <w:tabs>
          <w:tab w:val="left" w:pos="759"/>
        </w:tabs>
        <w:spacing w:before="81" w:line="276" w:lineRule="auto"/>
        <w:ind w:left="361" w:right="371" w:firstLine="0"/>
        <w:jc w:val="both"/>
        <w:rPr>
          <w:sz w:val="24"/>
        </w:rPr>
      </w:pPr>
      <w:r>
        <w:rPr>
          <w:sz w:val="24"/>
        </w:rPr>
        <w:lastRenderedPageBreak/>
        <w:t>Detectar y evitar modos dogmáticos, falaces y sesgados de sostener opiniones e</w:t>
      </w:r>
      <w:r>
        <w:rPr>
          <w:spacing w:val="80"/>
          <w:sz w:val="24"/>
        </w:rPr>
        <w:t xml:space="preserve"> </w:t>
      </w:r>
      <w:r>
        <w:rPr>
          <w:sz w:val="24"/>
        </w:rPr>
        <w:t>hipótesis, explicando la naturaleza de dichas falacias y sesgos.</w:t>
      </w:r>
    </w:p>
    <w:p w:rsidR="004B53BE" w:rsidRDefault="004B53BE" w:rsidP="007348E6">
      <w:pPr>
        <w:pStyle w:val="Prrafodelista"/>
        <w:numPr>
          <w:ilvl w:val="1"/>
          <w:numId w:val="6"/>
        </w:numPr>
        <w:tabs>
          <w:tab w:val="left" w:pos="880"/>
        </w:tabs>
        <w:spacing w:before="71" w:line="276" w:lineRule="auto"/>
        <w:ind w:left="361" w:right="394" w:firstLine="0"/>
        <w:jc w:val="both"/>
        <w:rPr>
          <w:sz w:val="24"/>
        </w:rPr>
      </w:pPr>
      <w:r>
        <w:rPr>
          <w:sz w:val="24"/>
        </w:rPr>
        <w:t>Reconocer la importancia de la cooperación, el compromiso con la verdad, el respeto a la pluralidad, esenciales</w:t>
      </w:r>
      <w:r>
        <w:rPr>
          <w:spacing w:val="-2"/>
          <w:sz w:val="24"/>
        </w:rPr>
        <w:t xml:space="preserve"> </w:t>
      </w:r>
      <w:r>
        <w:rPr>
          <w:sz w:val="24"/>
        </w:rPr>
        <w:t>en una ciudadanía democrática</w:t>
      </w:r>
      <w:r>
        <w:rPr>
          <w:spacing w:val="-1"/>
          <w:sz w:val="24"/>
        </w:rPr>
        <w:t xml:space="preserve"> </w:t>
      </w:r>
      <w:r>
        <w:rPr>
          <w:sz w:val="24"/>
        </w:rPr>
        <w:t>y el rechazo</w:t>
      </w:r>
      <w:r>
        <w:rPr>
          <w:spacing w:val="-1"/>
          <w:sz w:val="24"/>
        </w:rPr>
        <w:t xml:space="preserve"> </w:t>
      </w:r>
      <w:r>
        <w:rPr>
          <w:sz w:val="24"/>
        </w:rPr>
        <w:t>de toda actitud discriminatoria o arbitraria, aplicando el diálogo filosófico.</w:t>
      </w:r>
    </w:p>
    <w:p w:rsidR="004B53BE" w:rsidRDefault="004B53BE" w:rsidP="007348E6">
      <w:pPr>
        <w:pStyle w:val="Textoindependiente"/>
        <w:spacing w:before="210" w:line="276" w:lineRule="auto"/>
        <w:ind w:left="361" w:right="372"/>
        <w:jc w:val="both"/>
      </w:pPr>
      <w:r>
        <w:t>Cuarta competencia específica: Adquirir una perspectiva filosófica global de cuestiones fundamentales y de actualidad que permita relacionar coherentemente los saberes de diferentes disciplinas con criterio, para poder afrontarlas de modo crítico, creativo y transformador, especialmente sensible a sus dimensiones ética, política y estética.</w:t>
      </w:r>
    </w:p>
    <w:p w:rsidR="004B53BE" w:rsidRDefault="004B53BE" w:rsidP="007348E6">
      <w:pPr>
        <w:pStyle w:val="Textoindependiente"/>
        <w:spacing w:before="213" w:line="276" w:lineRule="auto"/>
        <w:ind w:left="361" w:right="371" w:firstLine="138"/>
        <w:jc w:val="both"/>
      </w:pPr>
      <w:r>
        <w:t>4.1. Afrontar temas complejos, fundamentales y de actualidad, de modo interdisciplinar, sistémico</w:t>
      </w:r>
      <w:r>
        <w:rPr>
          <w:spacing w:val="-1"/>
        </w:rPr>
        <w:t xml:space="preserve"> </w:t>
      </w:r>
      <w:r>
        <w:t>y</w:t>
      </w:r>
      <w:r>
        <w:rPr>
          <w:spacing w:val="-2"/>
        </w:rPr>
        <w:t xml:space="preserve"> </w:t>
      </w:r>
      <w:r>
        <w:t>transformador,</w:t>
      </w:r>
      <w:r>
        <w:rPr>
          <w:spacing w:val="-2"/>
        </w:rPr>
        <w:t xml:space="preserve"> </w:t>
      </w:r>
      <w:r>
        <w:t>utilizando conceptos,</w:t>
      </w:r>
      <w:r>
        <w:rPr>
          <w:spacing w:val="-2"/>
        </w:rPr>
        <w:t xml:space="preserve"> </w:t>
      </w:r>
      <w:r>
        <w:t>ideas y</w:t>
      </w:r>
      <w:r>
        <w:rPr>
          <w:spacing w:val="-2"/>
        </w:rPr>
        <w:t xml:space="preserve"> </w:t>
      </w:r>
      <w:r>
        <w:t>procedimientos provenientes de distintos campos del saber, articularlos críticamente desde una perspectiva filosófica.</w:t>
      </w:r>
    </w:p>
    <w:p w:rsidR="004B53BE" w:rsidRDefault="004B53BE" w:rsidP="007348E6">
      <w:pPr>
        <w:pStyle w:val="Prrafodelista"/>
        <w:numPr>
          <w:ilvl w:val="1"/>
          <w:numId w:val="8"/>
        </w:numPr>
        <w:tabs>
          <w:tab w:val="left" w:pos="831"/>
        </w:tabs>
        <w:spacing w:before="210" w:line="276" w:lineRule="auto"/>
        <w:ind w:left="361" w:right="381" w:firstLine="0"/>
        <w:jc w:val="both"/>
        <w:rPr>
          <w:sz w:val="24"/>
        </w:rPr>
      </w:pPr>
      <w:r>
        <w:rPr>
          <w:sz w:val="24"/>
        </w:rPr>
        <w:t>Desarrollar la propia autonomía mediante el análisis</w:t>
      </w:r>
      <w:r>
        <w:rPr>
          <w:spacing w:val="-1"/>
          <w:sz w:val="24"/>
        </w:rPr>
        <w:t xml:space="preserve"> </w:t>
      </w:r>
      <w:r>
        <w:rPr>
          <w:sz w:val="24"/>
        </w:rPr>
        <w:t>filosófico de problemas</w:t>
      </w:r>
      <w:r>
        <w:rPr>
          <w:spacing w:val="-1"/>
          <w:sz w:val="24"/>
        </w:rPr>
        <w:t xml:space="preserve"> </w:t>
      </w:r>
      <w:r>
        <w:rPr>
          <w:sz w:val="24"/>
        </w:rPr>
        <w:t>éticos, políticos, estéticos, fundamentales y de actualidad, considerando con actitud crítica las distintas posiciones en diálogo con las propias</w:t>
      </w:r>
    </w:p>
    <w:p w:rsidR="004B53BE" w:rsidRDefault="004B53BE" w:rsidP="007348E6">
      <w:pPr>
        <w:pStyle w:val="Textoindependiente"/>
        <w:spacing w:before="176" w:line="276" w:lineRule="auto"/>
        <w:jc w:val="both"/>
      </w:pPr>
    </w:p>
    <w:p w:rsidR="004B53BE" w:rsidRDefault="004B53BE" w:rsidP="007348E6">
      <w:pPr>
        <w:pStyle w:val="Prrafodelista"/>
        <w:numPr>
          <w:ilvl w:val="1"/>
          <w:numId w:val="7"/>
        </w:numPr>
        <w:tabs>
          <w:tab w:val="left" w:pos="759"/>
        </w:tabs>
        <w:spacing w:before="1" w:line="276" w:lineRule="auto"/>
        <w:ind w:left="759" w:hanging="398"/>
        <w:jc w:val="both"/>
        <w:rPr>
          <w:rFonts w:ascii="Arial" w:hAnsi="Arial"/>
          <w:b/>
          <w:sz w:val="24"/>
        </w:rPr>
      </w:pPr>
      <w:r>
        <w:rPr>
          <w:rFonts w:ascii="Arial" w:hAnsi="Arial"/>
          <w:b/>
          <w:sz w:val="24"/>
        </w:rPr>
        <w:t>Procedimientos</w:t>
      </w:r>
      <w:r>
        <w:rPr>
          <w:rFonts w:ascii="Arial" w:hAnsi="Arial"/>
          <w:b/>
          <w:spacing w:val="-2"/>
          <w:sz w:val="24"/>
        </w:rPr>
        <w:t xml:space="preserve"> </w:t>
      </w:r>
      <w:r>
        <w:rPr>
          <w:rFonts w:ascii="Arial" w:hAnsi="Arial"/>
          <w:b/>
          <w:sz w:val="24"/>
        </w:rPr>
        <w:t>e</w:t>
      </w:r>
      <w:r>
        <w:rPr>
          <w:rFonts w:ascii="Arial" w:hAnsi="Arial"/>
          <w:b/>
          <w:spacing w:val="-6"/>
          <w:sz w:val="24"/>
        </w:rPr>
        <w:t xml:space="preserve"> </w:t>
      </w:r>
      <w:r>
        <w:rPr>
          <w:rFonts w:ascii="Arial" w:hAnsi="Arial"/>
          <w:b/>
          <w:sz w:val="24"/>
        </w:rPr>
        <w:t>instrumentos</w:t>
      </w:r>
      <w:r>
        <w:rPr>
          <w:rFonts w:ascii="Arial" w:hAnsi="Arial"/>
          <w:b/>
          <w:spacing w:val="-5"/>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evaluación.</w:t>
      </w:r>
    </w:p>
    <w:p w:rsidR="004B53BE" w:rsidRDefault="004B53BE" w:rsidP="007348E6">
      <w:pPr>
        <w:pStyle w:val="Textoindependiente"/>
        <w:spacing w:before="266" w:line="276" w:lineRule="auto"/>
        <w:ind w:left="361" w:right="373"/>
        <w:jc w:val="both"/>
      </w:pPr>
      <w:r>
        <w:t>Asistencia, interés y participación que son condiciones formales de posibilidad para la evaluación con expectativas de éxito de los contenidos de la materia. Entendemos por cada uno de los elementos mencionados lo siguiente:</w:t>
      </w:r>
    </w:p>
    <w:p w:rsidR="004B53BE" w:rsidRDefault="004B53BE" w:rsidP="007348E6">
      <w:pPr>
        <w:pStyle w:val="Textoindependiente"/>
        <w:spacing w:before="130" w:line="276" w:lineRule="auto"/>
        <w:jc w:val="both"/>
      </w:pPr>
    </w:p>
    <w:p w:rsidR="004B53BE" w:rsidRDefault="004B53BE" w:rsidP="007348E6">
      <w:pPr>
        <w:pStyle w:val="Textoindependiente"/>
        <w:spacing w:line="276" w:lineRule="auto"/>
        <w:ind w:left="361" w:right="377"/>
        <w:jc w:val="both"/>
      </w:pPr>
      <w:r>
        <w:t>A – La Asistencia regular y puntual a clase se establece de acuerdo con las directrices generales del centro.</w:t>
      </w:r>
    </w:p>
    <w:p w:rsidR="004B53BE" w:rsidRDefault="004B53BE" w:rsidP="007348E6">
      <w:pPr>
        <w:pStyle w:val="Prrafodelista"/>
        <w:numPr>
          <w:ilvl w:val="0"/>
          <w:numId w:val="2"/>
        </w:numPr>
        <w:tabs>
          <w:tab w:val="left" w:pos="690"/>
        </w:tabs>
        <w:spacing w:before="1" w:line="276" w:lineRule="auto"/>
        <w:ind w:left="361" w:right="400" w:firstLine="0"/>
        <w:jc w:val="both"/>
        <w:rPr>
          <w:sz w:val="24"/>
        </w:rPr>
      </w:pPr>
      <w:r>
        <w:rPr>
          <w:sz w:val="24"/>
        </w:rPr>
        <w:t>- El interés del alumnado que se manifiesta en la atención puesta en las explicaciones, las dudas que consulta, los comentarios que realiza y, en fin, en todo tipo de intervenciones dentro del contexto de la clase.</w:t>
      </w:r>
    </w:p>
    <w:p w:rsidR="004B53BE" w:rsidRDefault="004B53BE" w:rsidP="007348E6">
      <w:pPr>
        <w:pStyle w:val="Prrafodelista"/>
        <w:numPr>
          <w:ilvl w:val="0"/>
          <w:numId w:val="2"/>
        </w:numPr>
        <w:tabs>
          <w:tab w:val="left" w:pos="659"/>
        </w:tabs>
        <w:spacing w:line="276" w:lineRule="auto"/>
        <w:ind w:left="361" w:right="374" w:firstLine="0"/>
        <w:jc w:val="both"/>
        <w:rPr>
          <w:sz w:val="24"/>
        </w:rPr>
      </w:pPr>
      <w:r>
        <w:rPr>
          <w:sz w:val="24"/>
        </w:rPr>
        <w:t>- El talante respetuoso de la participación en clase se pone de manifiesto, por ejemplo, en el escrupuloso respeto del turno de palabra, el estudio diario de la materia de clase y el cumplimiento de las indicaciones del profesor para el seguimiento y logro del éxito en la superación de la materia.</w:t>
      </w:r>
    </w:p>
    <w:p w:rsidR="004B53BE" w:rsidRDefault="004B53BE" w:rsidP="007348E6">
      <w:pPr>
        <w:pStyle w:val="Textoindependiente"/>
        <w:spacing w:before="100" w:line="276" w:lineRule="auto"/>
        <w:ind w:left="361" w:right="392"/>
        <w:jc w:val="both"/>
      </w:pPr>
      <w:r>
        <w:t xml:space="preserve">Los procedimientos para calificar la materia que pueden usar los docentes son los </w:t>
      </w:r>
      <w:r>
        <w:rPr>
          <w:spacing w:val="-2"/>
        </w:rPr>
        <w:t>siguientes:</w:t>
      </w:r>
    </w:p>
    <w:p w:rsidR="004B53BE" w:rsidRDefault="004B53BE" w:rsidP="007348E6">
      <w:pPr>
        <w:pStyle w:val="Prrafodelista"/>
        <w:numPr>
          <w:ilvl w:val="0"/>
          <w:numId w:val="1"/>
        </w:numPr>
        <w:tabs>
          <w:tab w:val="left" w:pos="705"/>
        </w:tabs>
        <w:spacing w:before="15" w:line="276" w:lineRule="auto"/>
        <w:ind w:left="361" w:right="369" w:firstLine="0"/>
        <w:jc w:val="both"/>
        <w:rPr>
          <w:sz w:val="24"/>
        </w:rPr>
      </w:pPr>
      <w:r>
        <w:rPr>
          <w:sz w:val="24"/>
        </w:rPr>
        <w:t>Pruebas escritas consistentes en la realización de la exposición de un tema, el comentario de un texto o una breve disertación filosófica. Para realizar esta prueba los alumnos previamente deberán realizar en casa o en clase una labor investigadora de acopio de material de referencia (libros, artículos de revistas, páginas web y otros) sobre el tema elegido individualmente. Todo esto podrá ser usado en el momento de la realización de la prueba escrita en clase como material de apoyo para la redacción de la producción escrita individual del alumno.</w:t>
      </w:r>
    </w:p>
    <w:p w:rsidR="004B53BE" w:rsidRDefault="004B53BE" w:rsidP="007348E6">
      <w:pPr>
        <w:pStyle w:val="Prrafodelista"/>
        <w:spacing w:line="276" w:lineRule="auto"/>
        <w:jc w:val="both"/>
        <w:rPr>
          <w:sz w:val="24"/>
        </w:rPr>
        <w:sectPr w:rsidR="004B53BE">
          <w:pgSz w:w="12240" w:h="15840"/>
          <w:pgMar w:top="1340" w:right="1080" w:bottom="280" w:left="1080" w:header="720" w:footer="720" w:gutter="0"/>
          <w:cols w:space="720"/>
        </w:sectPr>
      </w:pPr>
    </w:p>
    <w:p w:rsidR="004B53BE" w:rsidRDefault="004B53BE" w:rsidP="007348E6">
      <w:pPr>
        <w:pStyle w:val="Prrafodelista"/>
        <w:numPr>
          <w:ilvl w:val="0"/>
          <w:numId w:val="1"/>
        </w:numPr>
        <w:tabs>
          <w:tab w:val="left" w:pos="699"/>
        </w:tabs>
        <w:spacing w:before="65" w:line="276" w:lineRule="auto"/>
        <w:ind w:left="361" w:right="394" w:firstLine="0"/>
        <w:jc w:val="both"/>
        <w:rPr>
          <w:sz w:val="24"/>
        </w:rPr>
      </w:pPr>
      <w:r>
        <w:rPr>
          <w:sz w:val="24"/>
        </w:rPr>
        <w:lastRenderedPageBreak/>
        <w:t>Exposiciones orales sobre alguno de los temas incluidos en la programación en cada evaluación o sobre cuestiones de actualidad o de interés para el alumno que estén relacionados con los anteriores.</w:t>
      </w:r>
    </w:p>
    <w:p w:rsidR="004B53BE" w:rsidRDefault="004B53BE" w:rsidP="007348E6">
      <w:pPr>
        <w:pStyle w:val="Prrafodelista"/>
        <w:numPr>
          <w:ilvl w:val="0"/>
          <w:numId w:val="1"/>
        </w:numPr>
        <w:tabs>
          <w:tab w:val="left" w:pos="739"/>
        </w:tabs>
        <w:spacing w:before="83" w:line="276" w:lineRule="auto"/>
        <w:ind w:left="361" w:right="373" w:firstLine="0"/>
        <w:jc w:val="both"/>
        <w:rPr>
          <w:sz w:val="24"/>
        </w:rPr>
      </w:pPr>
      <w:r>
        <w:rPr>
          <w:sz w:val="24"/>
        </w:rPr>
        <w:t>Realización en grupos de un proyecto creativo o de investigación original, en consonancia con los temas programados para cada unidad didáctica.</w:t>
      </w:r>
    </w:p>
    <w:p w:rsidR="004B53BE" w:rsidRDefault="004B53BE" w:rsidP="007348E6">
      <w:pPr>
        <w:pStyle w:val="Textoindependiente"/>
        <w:spacing w:before="17" w:line="276" w:lineRule="auto"/>
        <w:ind w:left="361" w:right="373"/>
        <w:jc w:val="both"/>
        <w:rPr>
          <w:spacing w:val="-2"/>
        </w:rPr>
      </w:pPr>
      <w:r>
        <w:t xml:space="preserve">Gran parte de las actividades serán llevadas a cabo en grupo de discusión y debate, con la consiguiente puesta en común de las conclusiones; no obstante, el alumno/a realizará un redacción individual de resumen y comentario de estas actividades colectivas, de tal manera que pueda comprobarse el aprovechamiento personal de </w:t>
      </w:r>
      <w:r>
        <w:rPr>
          <w:spacing w:val="-2"/>
        </w:rPr>
        <w:t>aquéllas.</w:t>
      </w:r>
    </w:p>
    <w:p w:rsidR="00F023BB" w:rsidRDefault="00F023BB" w:rsidP="007348E6">
      <w:pPr>
        <w:pStyle w:val="Textoindependiente"/>
        <w:spacing w:before="17" w:line="276" w:lineRule="auto"/>
        <w:ind w:left="361" w:right="373"/>
        <w:jc w:val="both"/>
      </w:pPr>
    </w:p>
    <w:p w:rsidR="004B53BE" w:rsidRDefault="004B53BE" w:rsidP="007348E6">
      <w:pPr>
        <w:pStyle w:val="Prrafodelista"/>
        <w:numPr>
          <w:ilvl w:val="1"/>
          <w:numId w:val="7"/>
        </w:numPr>
        <w:tabs>
          <w:tab w:val="left" w:pos="759"/>
        </w:tabs>
        <w:spacing w:before="131" w:line="276" w:lineRule="auto"/>
        <w:ind w:left="759" w:hanging="398"/>
        <w:jc w:val="both"/>
        <w:rPr>
          <w:rFonts w:ascii="Arial" w:hAnsi="Arial"/>
          <w:b/>
          <w:sz w:val="24"/>
        </w:rPr>
      </w:pPr>
      <w:r>
        <w:rPr>
          <w:rFonts w:ascii="Arial" w:hAnsi="Arial"/>
          <w:b/>
          <w:sz w:val="24"/>
        </w:rPr>
        <w:t>Criterios</w:t>
      </w:r>
      <w:r>
        <w:rPr>
          <w:rFonts w:ascii="Arial" w:hAnsi="Arial"/>
          <w:b/>
          <w:spacing w:val="-3"/>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calificación</w:t>
      </w:r>
    </w:p>
    <w:p w:rsidR="004B53BE" w:rsidRDefault="004B53BE" w:rsidP="007348E6">
      <w:pPr>
        <w:pStyle w:val="Textoindependiente"/>
        <w:spacing w:before="266" w:line="276" w:lineRule="auto"/>
        <w:ind w:left="361"/>
        <w:jc w:val="both"/>
      </w:pPr>
      <w:r>
        <w:t>Los</w:t>
      </w:r>
      <w:r>
        <w:rPr>
          <w:spacing w:val="-2"/>
        </w:rPr>
        <w:t xml:space="preserve"> </w:t>
      </w:r>
      <w:r>
        <w:t>criterios</w:t>
      </w:r>
      <w:r>
        <w:rPr>
          <w:spacing w:val="-4"/>
        </w:rPr>
        <w:t xml:space="preserve"> </w:t>
      </w:r>
      <w:r>
        <w:t>de</w:t>
      </w:r>
      <w:r>
        <w:rPr>
          <w:spacing w:val="-4"/>
        </w:rPr>
        <w:t xml:space="preserve"> </w:t>
      </w:r>
      <w:r>
        <w:t>calificación</w:t>
      </w:r>
      <w:r>
        <w:rPr>
          <w:spacing w:val="-4"/>
        </w:rPr>
        <w:t xml:space="preserve"> </w:t>
      </w:r>
      <w:r>
        <w:t>serán</w:t>
      </w:r>
      <w:r>
        <w:rPr>
          <w:spacing w:val="-4"/>
        </w:rPr>
        <w:t xml:space="preserve"> </w:t>
      </w:r>
      <w:r>
        <w:t>los</w:t>
      </w:r>
      <w:r>
        <w:rPr>
          <w:spacing w:val="-1"/>
        </w:rPr>
        <w:t xml:space="preserve"> </w:t>
      </w:r>
      <w:r>
        <w:rPr>
          <w:spacing w:val="-2"/>
        </w:rPr>
        <w:t>siguientes:</w:t>
      </w:r>
    </w:p>
    <w:p w:rsidR="004B53BE" w:rsidRDefault="004B53BE" w:rsidP="007348E6">
      <w:pPr>
        <w:pStyle w:val="Prrafodelista"/>
        <w:numPr>
          <w:ilvl w:val="2"/>
          <w:numId w:val="7"/>
        </w:numPr>
        <w:tabs>
          <w:tab w:val="left" w:pos="1651"/>
        </w:tabs>
        <w:spacing w:before="4" w:line="276" w:lineRule="auto"/>
        <w:ind w:left="361" w:right="374" w:firstLine="922"/>
        <w:jc w:val="both"/>
        <w:rPr>
          <w:sz w:val="24"/>
        </w:rPr>
      </w:pPr>
      <w:r>
        <w:rPr>
          <w:sz w:val="24"/>
        </w:rPr>
        <w:t>Los criterios de evaluación 2.1, 2.2 ,3.1, supondrán un 40 % de la calificación. Las pruebas escritas a partir de materiales previamente investigados que se realizarán en cada evaluación permitirán evaluarlos.</w:t>
      </w:r>
    </w:p>
    <w:p w:rsidR="004B53BE" w:rsidRDefault="004B53BE" w:rsidP="007348E6">
      <w:pPr>
        <w:pStyle w:val="Prrafodelista"/>
        <w:numPr>
          <w:ilvl w:val="2"/>
          <w:numId w:val="7"/>
        </w:numPr>
        <w:tabs>
          <w:tab w:val="left" w:pos="1540"/>
        </w:tabs>
        <w:spacing w:line="276" w:lineRule="auto"/>
        <w:ind w:left="361" w:right="1516" w:firstLine="900"/>
        <w:jc w:val="both"/>
        <w:rPr>
          <w:sz w:val="24"/>
        </w:rPr>
      </w:pPr>
      <w:r>
        <w:rPr>
          <w:sz w:val="24"/>
        </w:rPr>
        <w:t>Los</w:t>
      </w:r>
      <w:r>
        <w:rPr>
          <w:spacing w:val="-4"/>
          <w:sz w:val="24"/>
        </w:rPr>
        <w:t xml:space="preserve"> </w:t>
      </w:r>
      <w:r>
        <w:rPr>
          <w:sz w:val="24"/>
        </w:rPr>
        <w:t>criterios</w:t>
      </w:r>
      <w:r>
        <w:rPr>
          <w:spacing w:val="-6"/>
          <w:sz w:val="24"/>
        </w:rPr>
        <w:t xml:space="preserve"> </w:t>
      </w:r>
      <w:r>
        <w:rPr>
          <w:sz w:val="24"/>
        </w:rPr>
        <w:t>de</w:t>
      </w:r>
      <w:r>
        <w:rPr>
          <w:spacing w:val="-6"/>
          <w:sz w:val="24"/>
        </w:rPr>
        <w:t xml:space="preserve"> </w:t>
      </w:r>
      <w:r>
        <w:rPr>
          <w:sz w:val="24"/>
        </w:rPr>
        <w:t>evaluación</w:t>
      </w:r>
      <w:r>
        <w:rPr>
          <w:spacing w:val="-6"/>
          <w:sz w:val="24"/>
        </w:rPr>
        <w:t xml:space="preserve"> </w:t>
      </w:r>
      <w:r>
        <w:rPr>
          <w:sz w:val="24"/>
        </w:rPr>
        <w:t>1.1,</w:t>
      </w:r>
      <w:r>
        <w:rPr>
          <w:spacing w:val="-5"/>
          <w:sz w:val="24"/>
        </w:rPr>
        <w:t xml:space="preserve"> </w:t>
      </w:r>
      <w:r>
        <w:rPr>
          <w:sz w:val="24"/>
        </w:rPr>
        <w:t>1.2</w:t>
      </w:r>
      <w:r>
        <w:rPr>
          <w:spacing w:val="-6"/>
          <w:sz w:val="24"/>
        </w:rPr>
        <w:t xml:space="preserve"> </w:t>
      </w:r>
      <w:r>
        <w:rPr>
          <w:sz w:val="24"/>
        </w:rPr>
        <w:t>y</w:t>
      </w:r>
      <w:r>
        <w:rPr>
          <w:spacing w:val="-6"/>
          <w:sz w:val="24"/>
        </w:rPr>
        <w:t xml:space="preserve"> </w:t>
      </w:r>
      <w:r>
        <w:rPr>
          <w:sz w:val="24"/>
        </w:rPr>
        <w:t>3.2</w:t>
      </w:r>
      <w:r>
        <w:rPr>
          <w:spacing w:val="-6"/>
          <w:sz w:val="24"/>
        </w:rPr>
        <w:t xml:space="preserve"> </w:t>
      </w:r>
      <w:r>
        <w:rPr>
          <w:sz w:val="24"/>
        </w:rPr>
        <w:t>supondrán</w:t>
      </w:r>
      <w:r>
        <w:rPr>
          <w:spacing w:val="-6"/>
          <w:sz w:val="24"/>
        </w:rPr>
        <w:t xml:space="preserve"> </w:t>
      </w:r>
      <w:proofErr w:type="spellStart"/>
      <w:r>
        <w:rPr>
          <w:sz w:val="24"/>
        </w:rPr>
        <w:t>supondrán</w:t>
      </w:r>
      <w:proofErr w:type="spellEnd"/>
      <w:r>
        <w:rPr>
          <w:spacing w:val="-4"/>
          <w:sz w:val="24"/>
        </w:rPr>
        <w:t xml:space="preserve"> </w:t>
      </w:r>
      <w:r>
        <w:rPr>
          <w:sz w:val="24"/>
        </w:rPr>
        <w:t>un 30% de la calificación. Las exposiciones orales permitirán evaluarlos.</w:t>
      </w:r>
    </w:p>
    <w:p w:rsidR="004B53BE" w:rsidRDefault="004B53BE" w:rsidP="007348E6">
      <w:pPr>
        <w:pStyle w:val="Prrafodelista"/>
        <w:numPr>
          <w:ilvl w:val="2"/>
          <w:numId w:val="7"/>
        </w:numPr>
        <w:tabs>
          <w:tab w:val="left" w:pos="1657"/>
        </w:tabs>
        <w:spacing w:before="2" w:line="276" w:lineRule="auto"/>
        <w:ind w:left="361" w:right="395" w:firstLine="922"/>
        <w:jc w:val="both"/>
        <w:rPr>
          <w:sz w:val="24"/>
        </w:rPr>
      </w:pPr>
      <w:r>
        <w:rPr>
          <w:sz w:val="24"/>
        </w:rPr>
        <w:t>Los criterios de evaluación 3.3, 4.1 y 4.2 supondrán el 30% de la calificación. Los trabajos en grupo de investigación o creativos, así como la participación en debates y la elaboración de discursos y argumentaciones propias permitirán evaluar estos estándares.</w:t>
      </w:r>
    </w:p>
    <w:p w:rsidR="004B53BE" w:rsidRDefault="004B53BE" w:rsidP="007348E6">
      <w:pPr>
        <w:pStyle w:val="Textoindependiente"/>
        <w:spacing w:before="100" w:line="276" w:lineRule="auto"/>
        <w:jc w:val="both"/>
      </w:pPr>
    </w:p>
    <w:p w:rsidR="004B53BE" w:rsidRDefault="004B53BE" w:rsidP="007348E6">
      <w:pPr>
        <w:pStyle w:val="Textoindependiente"/>
        <w:spacing w:line="276" w:lineRule="auto"/>
        <w:ind w:left="361" w:right="371"/>
        <w:jc w:val="both"/>
      </w:pPr>
      <w:r>
        <w:t>Si alguien copia en un examen o un trabajo se le suspenderá la evaluación y se le pondrá la nota de 0. En el caso de que se detecten varios trabajos o exámenes idénticos, con evidencia de copia entre alumnos, se procederá de la siguiente manera: ante la copia no consentida de un implicado hacia otro, se sancionará al discente que ha copiado. Sin embargo, cuando se encuentre que ambas o todas las personas implicadas</w:t>
      </w:r>
      <w:r>
        <w:rPr>
          <w:spacing w:val="-7"/>
        </w:rPr>
        <w:t xml:space="preserve"> </w:t>
      </w:r>
      <w:r>
        <w:t>han</w:t>
      </w:r>
      <w:r>
        <w:rPr>
          <w:spacing w:val="-3"/>
        </w:rPr>
        <w:t xml:space="preserve"> </w:t>
      </w:r>
      <w:r>
        <w:t>colaborado</w:t>
      </w:r>
      <w:r>
        <w:rPr>
          <w:spacing w:val="-4"/>
        </w:rPr>
        <w:t xml:space="preserve"> </w:t>
      </w:r>
      <w:r>
        <w:t>activamente</w:t>
      </w:r>
      <w:r>
        <w:rPr>
          <w:spacing w:val="-4"/>
        </w:rPr>
        <w:t xml:space="preserve"> </w:t>
      </w:r>
      <w:r>
        <w:t>en</w:t>
      </w:r>
      <w:r>
        <w:rPr>
          <w:spacing w:val="-5"/>
        </w:rPr>
        <w:t xml:space="preserve"> </w:t>
      </w:r>
      <w:r>
        <w:t>la</w:t>
      </w:r>
      <w:r>
        <w:rPr>
          <w:spacing w:val="-4"/>
        </w:rPr>
        <w:t xml:space="preserve"> </w:t>
      </w:r>
      <w:r>
        <w:t>copia,</w:t>
      </w:r>
      <w:r>
        <w:rPr>
          <w:spacing w:val="-4"/>
        </w:rPr>
        <w:t xml:space="preserve"> </w:t>
      </w:r>
      <w:r>
        <w:t>entonces</w:t>
      </w:r>
      <w:r>
        <w:rPr>
          <w:spacing w:val="-4"/>
        </w:rPr>
        <w:t xml:space="preserve"> </w:t>
      </w:r>
      <w:r>
        <w:t>serán</w:t>
      </w:r>
      <w:r>
        <w:rPr>
          <w:spacing w:val="-3"/>
        </w:rPr>
        <w:t xml:space="preserve"> </w:t>
      </w:r>
      <w:r>
        <w:t>sancionadas</w:t>
      </w:r>
      <w:r>
        <w:rPr>
          <w:spacing w:val="-2"/>
        </w:rPr>
        <w:t xml:space="preserve"> todas.</w:t>
      </w:r>
    </w:p>
    <w:p w:rsidR="004B53BE" w:rsidRDefault="004B53BE" w:rsidP="007348E6">
      <w:pPr>
        <w:pStyle w:val="Textoindependiente"/>
        <w:spacing w:before="147" w:line="276" w:lineRule="auto"/>
        <w:jc w:val="both"/>
      </w:pPr>
    </w:p>
    <w:p w:rsidR="004B53BE" w:rsidRDefault="004B53BE" w:rsidP="007348E6">
      <w:pPr>
        <w:pStyle w:val="Textoindependiente"/>
        <w:spacing w:before="1" w:line="276" w:lineRule="auto"/>
        <w:ind w:left="361"/>
        <w:jc w:val="both"/>
      </w:pPr>
      <w:r>
        <w:t>Una</w:t>
      </w:r>
      <w:r>
        <w:rPr>
          <w:spacing w:val="-6"/>
        </w:rPr>
        <w:t xml:space="preserve"> </w:t>
      </w:r>
      <w:r>
        <w:t>evaluación</w:t>
      </w:r>
      <w:r>
        <w:rPr>
          <w:spacing w:val="-4"/>
        </w:rPr>
        <w:t xml:space="preserve"> </w:t>
      </w:r>
      <w:r>
        <w:t>sólo</w:t>
      </w:r>
      <w:r>
        <w:rPr>
          <w:spacing w:val="-4"/>
        </w:rPr>
        <w:t xml:space="preserve"> </w:t>
      </w:r>
      <w:r>
        <w:t>se</w:t>
      </w:r>
      <w:r>
        <w:rPr>
          <w:spacing w:val="-4"/>
        </w:rPr>
        <w:t xml:space="preserve"> </w:t>
      </w:r>
      <w:r>
        <w:t>considerará</w:t>
      </w:r>
      <w:r>
        <w:rPr>
          <w:spacing w:val="-2"/>
        </w:rPr>
        <w:t xml:space="preserve"> </w:t>
      </w:r>
      <w:r>
        <w:t>aprobada</w:t>
      </w:r>
      <w:r>
        <w:rPr>
          <w:spacing w:val="-4"/>
        </w:rPr>
        <w:t xml:space="preserve"> </w:t>
      </w:r>
      <w:r>
        <w:t>con</w:t>
      </w:r>
      <w:r>
        <w:rPr>
          <w:spacing w:val="-4"/>
        </w:rPr>
        <w:t xml:space="preserve"> </w:t>
      </w:r>
      <w:r>
        <w:t>una</w:t>
      </w:r>
      <w:r>
        <w:rPr>
          <w:spacing w:val="-2"/>
        </w:rPr>
        <w:t xml:space="preserve"> </w:t>
      </w:r>
      <w:r>
        <w:t>media</w:t>
      </w:r>
      <w:r>
        <w:rPr>
          <w:spacing w:val="-2"/>
        </w:rPr>
        <w:t xml:space="preserve"> </w:t>
      </w:r>
      <w:r>
        <w:t>igual</w:t>
      </w:r>
      <w:r>
        <w:rPr>
          <w:spacing w:val="-2"/>
        </w:rPr>
        <w:t xml:space="preserve"> </w:t>
      </w:r>
      <w:r>
        <w:t>o</w:t>
      </w:r>
      <w:r>
        <w:rPr>
          <w:spacing w:val="-4"/>
        </w:rPr>
        <w:t xml:space="preserve"> </w:t>
      </w:r>
      <w:r>
        <w:t>superior</w:t>
      </w:r>
      <w:r>
        <w:rPr>
          <w:spacing w:val="-2"/>
        </w:rPr>
        <w:t xml:space="preserve"> </w:t>
      </w:r>
      <w:r>
        <w:t>a</w:t>
      </w:r>
      <w:r>
        <w:rPr>
          <w:spacing w:val="-3"/>
        </w:rPr>
        <w:t xml:space="preserve"> </w:t>
      </w:r>
      <w:r>
        <w:rPr>
          <w:spacing w:val="-4"/>
        </w:rPr>
        <w:t>5,0.</w:t>
      </w:r>
    </w:p>
    <w:p w:rsidR="004B53BE" w:rsidRDefault="004B53BE" w:rsidP="007348E6">
      <w:pPr>
        <w:pStyle w:val="Textoindependiente"/>
        <w:spacing w:line="276" w:lineRule="auto"/>
        <w:jc w:val="both"/>
      </w:pPr>
    </w:p>
    <w:p w:rsidR="004B53BE" w:rsidRDefault="004B53BE" w:rsidP="007348E6">
      <w:pPr>
        <w:pStyle w:val="Textoindependiente"/>
        <w:spacing w:before="7" w:line="276" w:lineRule="auto"/>
        <w:jc w:val="both"/>
      </w:pPr>
    </w:p>
    <w:p w:rsidR="004B53BE" w:rsidRDefault="004B53BE" w:rsidP="007348E6">
      <w:pPr>
        <w:pStyle w:val="Textoindependiente"/>
        <w:spacing w:before="1" w:line="276" w:lineRule="auto"/>
        <w:ind w:left="361" w:right="375"/>
        <w:jc w:val="both"/>
      </w:pPr>
      <w:r>
        <w:t xml:space="preserve">La calificación final del curso se establecerá estableciendo la media aritmética de las tres evaluaciones de que consta el curso (Evaluación </w:t>
      </w:r>
      <w:r>
        <w:lastRenderedPageBreak/>
        <w:t>1ª + Evaluación 2ª + Evaluación 3ª / 3), siendo requisito necesario que las tres evaluaciones estén aprobadas.</w:t>
      </w:r>
    </w:p>
    <w:p w:rsidR="004B53BE" w:rsidRDefault="004B53BE" w:rsidP="007348E6">
      <w:pPr>
        <w:pStyle w:val="Textoindependiente"/>
        <w:spacing w:before="130" w:line="276" w:lineRule="auto"/>
        <w:jc w:val="both"/>
      </w:pPr>
    </w:p>
    <w:p w:rsidR="004B53BE" w:rsidRDefault="004B53BE" w:rsidP="007348E6">
      <w:pPr>
        <w:pStyle w:val="Textoindependiente"/>
        <w:spacing w:line="276" w:lineRule="auto"/>
        <w:ind w:left="361" w:right="399"/>
        <w:jc w:val="both"/>
      </w:pPr>
      <w:r>
        <w:t>Si se tiene una calificación inferior a 5 en una evaluación o varias evaluaciones podrán recuperar la evaluación volviendo a examinarse al final</w:t>
      </w:r>
      <w:r w:rsidR="007348E6">
        <w:t xml:space="preserve"> </w:t>
      </w:r>
      <w:r>
        <w:t>del</w:t>
      </w:r>
      <w:r>
        <w:rPr>
          <w:spacing w:val="-5"/>
        </w:rPr>
        <w:t xml:space="preserve"> </w:t>
      </w:r>
      <w:r>
        <w:rPr>
          <w:spacing w:val="-2"/>
        </w:rPr>
        <w:t>curso.</w:t>
      </w:r>
    </w:p>
    <w:p w:rsidR="004B53BE" w:rsidRDefault="004B53BE" w:rsidP="007348E6">
      <w:pPr>
        <w:pStyle w:val="Textoindependiente"/>
        <w:spacing w:before="3" w:line="276" w:lineRule="auto"/>
        <w:jc w:val="both"/>
      </w:pPr>
    </w:p>
    <w:p w:rsidR="004B53BE" w:rsidRDefault="004B53BE" w:rsidP="007348E6">
      <w:pPr>
        <w:pStyle w:val="Textoindependiente"/>
        <w:spacing w:before="1" w:line="276" w:lineRule="auto"/>
        <w:ind w:left="361" w:right="367"/>
        <w:jc w:val="both"/>
      </w:pPr>
      <w:r>
        <w:t xml:space="preserve">Como </w:t>
      </w:r>
      <w:r>
        <w:rPr>
          <w:u w:val="single"/>
        </w:rPr>
        <w:t>criterios</w:t>
      </w:r>
      <w:r>
        <w:rPr>
          <w:spacing w:val="-1"/>
          <w:u w:val="single"/>
        </w:rPr>
        <w:t xml:space="preserve"> </w:t>
      </w:r>
      <w:r>
        <w:rPr>
          <w:u w:val="single"/>
        </w:rPr>
        <w:t>de</w:t>
      </w:r>
      <w:r>
        <w:rPr>
          <w:spacing w:val="-1"/>
          <w:u w:val="single"/>
        </w:rPr>
        <w:t xml:space="preserve"> </w:t>
      </w:r>
      <w:r>
        <w:rPr>
          <w:u w:val="single"/>
        </w:rPr>
        <w:t>recuperación</w:t>
      </w:r>
      <w:r>
        <w:t>,</w:t>
      </w:r>
      <w:r>
        <w:rPr>
          <w:spacing w:val="-2"/>
        </w:rPr>
        <w:t xml:space="preserve"> </w:t>
      </w:r>
      <w:r>
        <w:t>señalaremos</w:t>
      </w:r>
      <w:r>
        <w:rPr>
          <w:spacing w:val="-2"/>
        </w:rPr>
        <w:t xml:space="preserve"> </w:t>
      </w:r>
      <w:r>
        <w:t>que</w:t>
      </w:r>
      <w:r>
        <w:rPr>
          <w:spacing w:val="-1"/>
        </w:rPr>
        <w:t xml:space="preserve"> </w:t>
      </w:r>
      <w:r>
        <w:t>aquellos</w:t>
      </w:r>
      <w:r>
        <w:rPr>
          <w:spacing w:val="-2"/>
        </w:rPr>
        <w:t xml:space="preserve"> </w:t>
      </w:r>
      <w:r>
        <w:t>alumnos</w:t>
      </w:r>
      <w:r>
        <w:rPr>
          <w:spacing w:val="-3"/>
        </w:rPr>
        <w:t xml:space="preserve"> </w:t>
      </w:r>
      <w:r>
        <w:t>que</w:t>
      </w:r>
      <w:r>
        <w:rPr>
          <w:spacing w:val="-1"/>
        </w:rPr>
        <w:t xml:space="preserve"> </w:t>
      </w:r>
      <w:r>
        <w:t>no</w:t>
      </w:r>
      <w:r>
        <w:rPr>
          <w:spacing w:val="-1"/>
        </w:rPr>
        <w:t xml:space="preserve"> </w:t>
      </w:r>
      <w:r>
        <w:t>realicen</w:t>
      </w:r>
      <w:r>
        <w:rPr>
          <w:spacing w:val="-1"/>
        </w:rPr>
        <w:t xml:space="preserve"> </w:t>
      </w:r>
      <w:r>
        <w:t>las tareas en las fechas programadas y/o hayan recibido una calificación negativa en una evaluación,</w:t>
      </w:r>
      <w:r>
        <w:rPr>
          <w:spacing w:val="-3"/>
        </w:rPr>
        <w:t xml:space="preserve"> </w:t>
      </w:r>
      <w:r>
        <w:t>podrán</w:t>
      </w:r>
      <w:r>
        <w:rPr>
          <w:spacing w:val="-4"/>
        </w:rPr>
        <w:t xml:space="preserve"> </w:t>
      </w:r>
      <w:r>
        <w:t>recuperarla</w:t>
      </w:r>
      <w:r>
        <w:rPr>
          <w:spacing w:val="-4"/>
        </w:rPr>
        <w:t xml:space="preserve"> </w:t>
      </w:r>
      <w:r>
        <w:t>presentando</w:t>
      </w:r>
      <w:r>
        <w:rPr>
          <w:spacing w:val="-2"/>
        </w:rPr>
        <w:t xml:space="preserve"> </w:t>
      </w:r>
      <w:r>
        <w:t>todos</w:t>
      </w:r>
      <w:r>
        <w:rPr>
          <w:spacing w:val="-2"/>
        </w:rPr>
        <w:t xml:space="preserve"> </w:t>
      </w:r>
      <w:r>
        <w:t>las</w:t>
      </w:r>
      <w:r>
        <w:rPr>
          <w:spacing w:val="-2"/>
        </w:rPr>
        <w:t xml:space="preserve"> </w:t>
      </w:r>
      <w:r>
        <w:t>tareas</w:t>
      </w:r>
      <w:r>
        <w:rPr>
          <w:spacing w:val="-2"/>
        </w:rPr>
        <w:t xml:space="preserve"> </w:t>
      </w:r>
      <w:r>
        <w:t>y</w:t>
      </w:r>
      <w:r>
        <w:rPr>
          <w:spacing w:val="-4"/>
        </w:rPr>
        <w:t xml:space="preserve"> </w:t>
      </w:r>
      <w:r>
        <w:t>realizando</w:t>
      </w:r>
      <w:r>
        <w:rPr>
          <w:spacing w:val="-2"/>
        </w:rPr>
        <w:t xml:space="preserve"> </w:t>
      </w:r>
      <w:r>
        <w:t>un</w:t>
      </w:r>
      <w:r>
        <w:rPr>
          <w:spacing w:val="-4"/>
        </w:rPr>
        <w:t xml:space="preserve"> </w:t>
      </w:r>
      <w:r>
        <w:t>examen</w:t>
      </w:r>
      <w:r>
        <w:rPr>
          <w:spacing w:val="-2"/>
        </w:rPr>
        <w:t xml:space="preserve"> </w:t>
      </w:r>
      <w:r>
        <w:t>al final del curso basado en los contenidos mínimos reseñados más abajo.</w:t>
      </w:r>
    </w:p>
    <w:p w:rsidR="004B53BE" w:rsidRDefault="004B53BE" w:rsidP="007348E6">
      <w:pPr>
        <w:pStyle w:val="Textoindependiente"/>
        <w:spacing w:before="140" w:line="276" w:lineRule="auto"/>
        <w:jc w:val="both"/>
      </w:pPr>
    </w:p>
    <w:p w:rsidR="004B53BE" w:rsidRDefault="004B53BE" w:rsidP="007348E6">
      <w:pPr>
        <w:pStyle w:val="Textoindependiente"/>
        <w:spacing w:line="276" w:lineRule="auto"/>
        <w:ind w:left="361" w:right="376"/>
        <w:jc w:val="both"/>
      </w:pPr>
      <w:r>
        <w:t>El profesor podrá ofrecer a los alumnos que voluntariamente accedan y siempre que éste lo considere oportuno y conveniente la posibilidad de mejorar la nota es decir, añadir un punto como máximo a la nota final de cada evaluación realizando exposiciones voluntarias sobre libros leídos relativos a los contenidos de la materia o sobre temas de interés para el resto del alumnado.</w:t>
      </w:r>
    </w:p>
    <w:p w:rsidR="004B53BE" w:rsidRDefault="004B53BE" w:rsidP="007348E6">
      <w:pPr>
        <w:pStyle w:val="Textoindependiente"/>
        <w:spacing w:before="142" w:line="276" w:lineRule="auto"/>
        <w:jc w:val="both"/>
      </w:pPr>
    </w:p>
    <w:p w:rsidR="004B53BE" w:rsidRDefault="004B53BE" w:rsidP="007348E6">
      <w:pPr>
        <w:pStyle w:val="Textoindependiente"/>
        <w:spacing w:before="1" w:line="276" w:lineRule="auto"/>
        <w:ind w:left="361" w:right="365"/>
        <w:jc w:val="both"/>
      </w:pPr>
      <w:r>
        <w:t xml:space="preserve">Las características de esta metodología y criterios de calificación nos permite llevar a cabo un proceso de </w:t>
      </w:r>
      <w:r>
        <w:rPr>
          <w:u w:val="single"/>
        </w:rPr>
        <w:t xml:space="preserve">atención </w:t>
      </w:r>
      <w:proofErr w:type="gramStart"/>
      <w:r>
        <w:rPr>
          <w:u w:val="single"/>
        </w:rPr>
        <w:t>diversificada</w:t>
      </w:r>
      <w:r>
        <w:t xml:space="preserve"> ,</w:t>
      </w:r>
      <w:proofErr w:type="gramEnd"/>
      <w:r>
        <w:t xml:space="preserve"> tanto en la dificultad de los ejercicios planteados como en su corrección; es en estos caso donde observamos las bondades pues el profesor puede flexibilizar el modo en que plantea los diversos ejercicios y, por consiguiente, puede establecer una estrategia de mejora individual según las características de punto de partida de cada alumno/a. Para establecer estos</w:t>
      </w:r>
      <w:r>
        <w:rPr>
          <w:spacing w:val="40"/>
        </w:rPr>
        <w:t xml:space="preserve"> </w:t>
      </w:r>
      <w:r>
        <w:t>parámetros iniciales se basará en los informes del Departamento de Orientación, así como en las conclusiones de la primera evaluación.</w:t>
      </w:r>
    </w:p>
    <w:p w:rsidR="004B53BE" w:rsidRDefault="004B53BE" w:rsidP="007348E6">
      <w:pPr>
        <w:pStyle w:val="Textoindependiente"/>
        <w:spacing w:before="153" w:line="276" w:lineRule="auto"/>
        <w:jc w:val="both"/>
      </w:pPr>
    </w:p>
    <w:p w:rsidR="004B53BE" w:rsidRDefault="004B53BE" w:rsidP="007348E6">
      <w:pPr>
        <w:pStyle w:val="Textoindependiente"/>
        <w:spacing w:line="276" w:lineRule="auto"/>
        <w:ind w:left="361" w:right="367"/>
        <w:jc w:val="both"/>
      </w:pPr>
      <w:r>
        <w:t xml:space="preserve">La </w:t>
      </w:r>
      <w:r>
        <w:rPr>
          <w:rFonts w:ascii="Arial" w:hAnsi="Arial"/>
          <w:b/>
        </w:rPr>
        <w:t xml:space="preserve">recuperación </w:t>
      </w:r>
      <w:r>
        <w:t>realizada de modo ordinario al final del curso consistirá en la realización de un examen de los temas vistos en cada evaluación y se realizará al final del curso ordinario.</w:t>
      </w:r>
    </w:p>
    <w:p w:rsidR="004B53BE" w:rsidRDefault="004B53BE" w:rsidP="007348E6">
      <w:pPr>
        <w:pStyle w:val="Textoindependiente"/>
        <w:spacing w:line="276" w:lineRule="auto"/>
        <w:ind w:left="361"/>
        <w:jc w:val="both"/>
      </w:pPr>
      <w:r>
        <w:t>La</w:t>
      </w:r>
      <w:r>
        <w:rPr>
          <w:spacing w:val="-4"/>
        </w:rPr>
        <w:t xml:space="preserve"> </w:t>
      </w:r>
      <w:r>
        <w:t>nota</w:t>
      </w:r>
      <w:r>
        <w:rPr>
          <w:spacing w:val="-2"/>
        </w:rPr>
        <w:t xml:space="preserve"> </w:t>
      </w:r>
      <w:r>
        <w:t>de</w:t>
      </w:r>
      <w:r>
        <w:rPr>
          <w:spacing w:val="-4"/>
        </w:rPr>
        <w:t xml:space="preserve"> </w:t>
      </w:r>
      <w:r>
        <w:t>la</w:t>
      </w:r>
      <w:r>
        <w:rPr>
          <w:spacing w:val="-4"/>
        </w:rPr>
        <w:t xml:space="preserve"> </w:t>
      </w:r>
      <w:r>
        <w:t>recuperación</w:t>
      </w:r>
      <w:r>
        <w:rPr>
          <w:spacing w:val="-4"/>
        </w:rPr>
        <w:t xml:space="preserve"> </w:t>
      </w:r>
      <w:r>
        <w:t>del</w:t>
      </w:r>
      <w:r>
        <w:rPr>
          <w:spacing w:val="-3"/>
        </w:rPr>
        <w:t xml:space="preserve"> </w:t>
      </w:r>
      <w:r>
        <w:t>examen</w:t>
      </w:r>
      <w:r>
        <w:rPr>
          <w:spacing w:val="-4"/>
        </w:rPr>
        <w:t xml:space="preserve"> </w:t>
      </w:r>
      <w:r>
        <w:t>constituirá</w:t>
      </w:r>
      <w:r>
        <w:rPr>
          <w:spacing w:val="-2"/>
        </w:rPr>
        <w:t xml:space="preserve"> </w:t>
      </w:r>
      <w:r>
        <w:t>la</w:t>
      </w:r>
      <w:r>
        <w:rPr>
          <w:spacing w:val="-4"/>
        </w:rPr>
        <w:t xml:space="preserve"> </w:t>
      </w:r>
      <w:r>
        <w:t>nota</w:t>
      </w:r>
      <w:r>
        <w:rPr>
          <w:spacing w:val="-4"/>
        </w:rPr>
        <w:t xml:space="preserve"> </w:t>
      </w:r>
      <w:r>
        <w:t>final</w:t>
      </w:r>
      <w:r>
        <w:rPr>
          <w:spacing w:val="-10"/>
        </w:rPr>
        <w:t>.</w:t>
      </w:r>
    </w:p>
    <w:p w:rsidR="00C91032" w:rsidRDefault="00C91032" w:rsidP="007348E6">
      <w:pPr>
        <w:spacing w:line="276" w:lineRule="auto"/>
        <w:jc w:val="both"/>
      </w:pPr>
    </w:p>
    <w:sectPr w:rsidR="00C91032" w:rsidSect="00C910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EE3"/>
    <w:multiLevelType w:val="multilevel"/>
    <w:tmpl w:val="ACBE77F2"/>
    <w:lvl w:ilvl="0">
      <w:start w:val="1"/>
      <w:numFmt w:val="decimal"/>
      <w:lvlText w:val="%1"/>
      <w:lvlJc w:val="left"/>
      <w:pPr>
        <w:ind w:left="362" w:hanging="515"/>
        <w:jc w:val="left"/>
      </w:pPr>
      <w:rPr>
        <w:rFonts w:hint="default"/>
        <w:lang w:val="es-ES" w:eastAsia="en-US" w:bidi="ar-SA"/>
      </w:rPr>
    </w:lvl>
    <w:lvl w:ilvl="1">
      <w:start w:val="1"/>
      <w:numFmt w:val="decimal"/>
      <w:lvlText w:val="%1.%2."/>
      <w:lvlJc w:val="left"/>
      <w:pPr>
        <w:ind w:left="362" w:hanging="515"/>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515"/>
      </w:pPr>
      <w:rPr>
        <w:rFonts w:hint="default"/>
        <w:lang w:val="es-ES" w:eastAsia="en-US" w:bidi="ar-SA"/>
      </w:rPr>
    </w:lvl>
    <w:lvl w:ilvl="3">
      <w:numFmt w:val="bullet"/>
      <w:lvlText w:val="•"/>
      <w:lvlJc w:val="left"/>
      <w:pPr>
        <w:ind w:left="3276" w:hanging="515"/>
      </w:pPr>
      <w:rPr>
        <w:rFonts w:hint="default"/>
        <w:lang w:val="es-ES" w:eastAsia="en-US" w:bidi="ar-SA"/>
      </w:rPr>
    </w:lvl>
    <w:lvl w:ilvl="4">
      <w:numFmt w:val="bullet"/>
      <w:lvlText w:val="•"/>
      <w:lvlJc w:val="left"/>
      <w:pPr>
        <w:ind w:left="4248" w:hanging="515"/>
      </w:pPr>
      <w:rPr>
        <w:rFonts w:hint="default"/>
        <w:lang w:val="es-ES" w:eastAsia="en-US" w:bidi="ar-SA"/>
      </w:rPr>
    </w:lvl>
    <w:lvl w:ilvl="5">
      <w:numFmt w:val="bullet"/>
      <w:lvlText w:val="•"/>
      <w:lvlJc w:val="left"/>
      <w:pPr>
        <w:ind w:left="5220" w:hanging="515"/>
      </w:pPr>
      <w:rPr>
        <w:rFonts w:hint="default"/>
        <w:lang w:val="es-ES" w:eastAsia="en-US" w:bidi="ar-SA"/>
      </w:rPr>
    </w:lvl>
    <w:lvl w:ilvl="6">
      <w:numFmt w:val="bullet"/>
      <w:lvlText w:val="•"/>
      <w:lvlJc w:val="left"/>
      <w:pPr>
        <w:ind w:left="6192" w:hanging="515"/>
      </w:pPr>
      <w:rPr>
        <w:rFonts w:hint="default"/>
        <w:lang w:val="es-ES" w:eastAsia="en-US" w:bidi="ar-SA"/>
      </w:rPr>
    </w:lvl>
    <w:lvl w:ilvl="7">
      <w:numFmt w:val="bullet"/>
      <w:lvlText w:val="•"/>
      <w:lvlJc w:val="left"/>
      <w:pPr>
        <w:ind w:left="7164" w:hanging="515"/>
      </w:pPr>
      <w:rPr>
        <w:rFonts w:hint="default"/>
        <w:lang w:val="es-ES" w:eastAsia="en-US" w:bidi="ar-SA"/>
      </w:rPr>
    </w:lvl>
    <w:lvl w:ilvl="8">
      <w:numFmt w:val="bullet"/>
      <w:lvlText w:val="•"/>
      <w:lvlJc w:val="left"/>
      <w:pPr>
        <w:ind w:left="8136" w:hanging="515"/>
      </w:pPr>
      <w:rPr>
        <w:rFonts w:hint="default"/>
        <w:lang w:val="es-ES" w:eastAsia="en-US" w:bidi="ar-SA"/>
      </w:rPr>
    </w:lvl>
  </w:abstractNum>
  <w:abstractNum w:abstractNumId="1">
    <w:nsid w:val="0CD16AAE"/>
    <w:multiLevelType w:val="multilevel"/>
    <w:tmpl w:val="7AC2F728"/>
    <w:lvl w:ilvl="0">
      <w:start w:val="1"/>
      <w:numFmt w:val="decimal"/>
      <w:lvlText w:val="%1."/>
      <w:lvlJc w:val="left"/>
      <w:pPr>
        <w:ind w:left="704" w:hanging="340"/>
        <w:jc w:val="left"/>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362" w:hanging="563"/>
        <w:jc w:val="right"/>
      </w:pPr>
      <w:rPr>
        <w:rFonts w:ascii="Arial MT" w:eastAsia="Arial MT" w:hAnsi="Arial MT" w:cs="Arial MT" w:hint="default"/>
        <w:b w:val="0"/>
        <w:bCs w:val="0"/>
        <w:i w:val="0"/>
        <w:iCs w:val="0"/>
        <w:spacing w:val="-1"/>
        <w:w w:val="95"/>
        <w:sz w:val="24"/>
        <w:szCs w:val="24"/>
        <w:lang w:val="es-ES" w:eastAsia="en-US" w:bidi="ar-SA"/>
      </w:rPr>
    </w:lvl>
    <w:lvl w:ilvl="2">
      <w:numFmt w:val="bullet"/>
      <w:lvlText w:val="•"/>
      <w:lvlJc w:val="left"/>
      <w:pPr>
        <w:ind w:left="1742" w:hanging="563"/>
      </w:pPr>
      <w:rPr>
        <w:rFonts w:hint="default"/>
        <w:lang w:val="es-ES" w:eastAsia="en-US" w:bidi="ar-SA"/>
      </w:rPr>
    </w:lvl>
    <w:lvl w:ilvl="3">
      <w:numFmt w:val="bullet"/>
      <w:lvlText w:val="•"/>
      <w:lvlJc w:val="left"/>
      <w:pPr>
        <w:ind w:left="2784" w:hanging="563"/>
      </w:pPr>
      <w:rPr>
        <w:rFonts w:hint="default"/>
        <w:lang w:val="es-ES" w:eastAsia="en-US" w:bidi="ar-SA"/>
      </w:rPr>
    </w:lvl>
    <w:lvl w:ilvl="4">
      <w:numFmt w:val="bullet"/>
      <w:lvlText w:val="•"/>
      <w:lvlJc w:val="left"/>
      <w:pPr>
        <w:ind w:left="3826" w:hanging="563"/>
      </w:pPr>
      <w:rPr>
        <w:rFonts w:hint="default"/>
        <w:lang w:val="es-ES" w:eastAsia="en-US" w:bidi="ar-SA"/>
      </w:rPr>
    </w:lvl>
    <w:lvl w:ilvl="5">
      <w:numFmt w:val="bullet"/>
      <w:lvlText w:val="•"/>
      <w:lvlJc w:val="left"/>
      <w:pPr>
        <w:ind w:left="4868" w:hanging="563"/>
      </w:pPr>
      <w:rPr>
        <w:rFonts w:hint="default"/>
        <w:lang w:val="es-ES" w:eastAsia="en-US" w:bidi="ar-SA"/>
      </w:rPr>
    </w:lvl>
    <w:lvl w:ilvl="6">
      <w:numFmt w:val="bullet"/>
      <w:lvlText w:val="•"/>
      <w:lvlJc w:val="left"/>
      <w:pPr>
        <w:ind w:left="5911" w:hanging="563"/>
      </w:pPr>
      <w:rPr>
        <w:rFonts w:hint="default"/>
        <w:lang w:val="es-ES" w:eastAsia="en-US" w:bidi="ar-SA"/>
      </w:rPr>
    </w:lvl>
    <w:lvl w:ilvl="7">
      <w:numFmt w:val="bullet"/>
      <w:lvlText w:val="•"/>
      <w:lvlJc w:val="left"/>
      <w:pPr>
        <w:ind w:left="6953" w:hanging="563"/>
      </w:pPr>
      <w:rPr>
        <w:rFonts w:hint="default"/>
        <w:lang w:val="es-ES" w:eastAsia="en-US" w:bidi="ar-SA"/>
      </w:rPr>
    </w:lvl>
    <w:lvl w:ilvl="8">
      <w:numFmt w:val="bullet"/>
      <w:lvlText w:val="•"/>
      <w:lvlJc w:val="left"/>
      <w:pPr>
        <w:ind w:left="7995" w:hanging="563"/>
      </w:pPr>
      <w:rPr>
        <w:rFonts w:hint="default"/>
        <w:lang w:val="es-ES" w:eastAsia="en-US" w:bidi="ar-SA"/>
      </w:rPr>
    </w:lvl>
  </w:abstractNum>
  <w:abstractNum w:abstractNumId="2">
    <w:nsid w:val="30560885"/>
    <w:multiLevelType w:val="hybridMultilevel"/>
    <w:tmpl w:val="F962B298"/>
    <w:lvl w:ilvl="0" w:tplc="187E090C">
      <w:start w:val="2"/>
      <w:numFmt w:val="upperLetter"/>
      <w:lvlText w:val="%1"/>
      <w:lvlJc w:val="left"/>
      <w:pPr>
        <w:ind w:left="362" w:hanging="330"/>
        <w:jc w:val="left"/>
      </w:pPr>
      <w:rPr>
        <w:rFonts w:ascii="Arial MT" w:eastAsia="Arial MT" w:hAnsi="Arial MT" w:cs="Arial MT" w:hint="default"/>
        <w:b w:val="0"/>
        <w:bCs w:val="0"/>
        <w:i w:val="0"/>
        <w:iCs w:val="0"/>
        <w:spacing w:val="0"/>
        <w:w w:val="100"/>
        <w:sz w:val="24"/>
        <w:szCs w:val="24"/>
        <w:lang w:val="es-ES" w:eastAsia="en-US" w:bidi="ar-SA"/>
      </w:rPr>
    </w:lvl>
    <w:lvl w:ilvl="1" w:tplc="724EBEEC">
      <w:numFmt w:val="bullet"/>
      <w:lvlText w:val="•"/>
      <w:lvlJc w:val="left"/>
      <w:pPr>
        <w:ind w:left="1332" w:hanging="330"/>
      </w:pPr>
      <w:rPr>
        <w:rFonts w:hint="default"/>
        <w:lang w:val="es-ES" w:eastAsia="en-US" w:bidi="ar-SA"/>
      </w:rPr>
    </w:lvl>
    <w:lvl w:ilvl="2" w:tplc="0E60C918">
      <w:numFmt w:val="bullet"/>
      <w:lvlText w:val="•"/>
      <w:lvlJc w:val="left"/>
      <w:pPr>
        <w:ind w:left="2304" w:hanging="330"/>
      </w:pPr>
      <w:rPr>
        <w:rFonts w:hint="default"/>
        <w:lang w:val="es-ES" w:eastAsia="en-US" w:bidi="ar-SA"/>
      </w:rPr>
    </w:lvl>
    <w:lvl w:ilvl="3" w:tplc="154668B6">
      <w:numFmt w:val="bullet"/>
      <w:lvlText w:val="•"/>
      <w:lvlJc w:val="left"/>
      <w:pPr>
        <w:ind w:left="3276" w:hanging="330"/>
      </w:pPr>
      <w:rPr>
        <w:rFonts w:hint="default"/>
        <w:lang w:val="es-ES" w:eastAsia="en-US" w:bidi="ar-SA"/>
      </w:rPr>
    </w:lvl>
    <w:lvl w:ilvl="4" w:tplc="9278AD5A">
      <w:numFmt w:val="bullet"/>
      <w:lvlText w:val="•"/>
      <w:lvlJc w:val="left"/>
      <w:pPr>
        <w:ind w:left="4248" w:hanging="330"/>
      </w:pPr>
      <w:rPr>
        <w:rFonts w:hint="default"/>
        <w:lang w:val="es-ES" w:eastAsia="en-US" w:bidi="ar-SA"/>
      </w:rPr>
    </w:lvl>
    <w:lvl w:ilvl="5" w:tplc="FDDCA82A">
      <w:numFmt w:val="bullet"/>
      <w:lvlText w:val="•"/>
      <w:lvlJc w:val="left"/>
      <w:pPr>
        <w:ind w:left="5220" w:hanging="330"/>
      </w:pPr>
      <w:rPr>
        <w:rFonts w:hint="default"/>
        <w:lang w:val="es-ES" w:eastAsia="en-US" w:bidi="ar-SA"/>
      </w:rPr>
    </w:lvl>
    <w:lvl w:ilvl="6" w:tplc="01824768">
      <w:numFmt w:val="bullet"/>
      <w:lvlText w:val="•"/>
      <w:lvlJc w:val="left"/>
      <w:pPr>
        <w:ind w:left="6192" w:hanging="330"/>
      </w:pPr>
      <w:rPr>
        <w:rFonts w:hint="default"/>
        <w:lang w:val="es-ES" w:eastAsia="en-US" w:bidi="ar-SA"/>
      </w:rPr>
    </w:lvl>
    <w:lvl w:ilvl="7" w:tplc="D02CC3E8">
      <w:numFmt w:val="bullet"/>
      <w:lvlText w:val="•"/>
      <w:lvlJc w:val="left"/>
      <w:pPr>
        <w:ind w:left="7164" w:hanging="330"/>
      </w:pPr>
      <w:rPr>
        <w:rFonts w:hint="default"/>
        <w:lang w:val="es-ES" w:eastAsia="en-US" w:bidi="ar-SA"/>
      </w:rPr>
    </w:lvl>
    <w:lvl w:ilvl="8" w:tplc="15F0E9FC">
      <w:numFmt w:val="bullet"/>
      <w:lvlText w:val="•"/>
      <w:lvlJc w:val="left"/>
      <w:pPr>
        <w:ind w:left="8136" w:hanging="330"/>
      </w:pPr>
      <w:rPr>
        <w:rFonts w:hint="default"/>
        <w:lang w:val="es-ES" w:eastAsia="en-US" w:bidi="ar-SA"/>
      </w:rPr>
    </w:lvl>
  </w:abstractNum>
  <w:abstractNum w:abstractNumId="3">
    <w:nsid w:val="57523312"/>
    <w:multiLevelType w:val="hybridMultilevel"/>
    <w:tmpl w:val="E0C6B998"/>
    <w:lvl w:ilvl="0" w:tplc="A4AA7FF2">
      <w:start w:val="1"/>
      <w:numFmt w:val="upperLetter"/>
      <w:lvlText w:val="%1."/>
      <w:lvlJc w:val="left"/>
      <w:pPr>
        <w:ind w:left="667" w:hanging="306"/>
        <w:jc w:val="left"/>
      </w:pPr>
      <w:rPr>
        <w:rFonts w:ascii="Arial" w:eastAsia="Arial" w:hAnsi="Arial" w:cs="Arial" w:hint="default"/>
        <w:b/>
        <w:bCs/>
        <w:i w:val="0"/>
        <w:iCs w:val="0"/>
        <w:spacing w:val="0"/>
        <w:w w:val="91"/>
        <w:sz w:val="24"/>
        <w:szCs w:val="24"/>
        <w:lang w:val="es-ES" w:eastAsia="en-US" w:bidi="ar-SA"/>
      </w:rPr>
    </w:lvl>
    <w:lvl w:ilvl="1" w:tplc="F0EAD4BC">
      <w:start w:val="1"/>
      <w:numFmt w:val="decimal"/>
      <w:lvlText w:val="%2."/>
      <w:lvlJc w:val="left"/>
      <w:pPr>
        <w:ind w:left="362" w:hanging="346"/>
        <w:jc w:val="left"/>
      </w:pPr>
      <w:rPr>
        <w:rFonts w:hint="default"/>
        <w:spacing w:val="0"/>
        <w:w w:val="100"/>
        <w:lang w:val="es-ES" w:eastAsia="en-US" w:bidi="ar-SA"/>
      </w:rPr>
    </w:lvl>
    <w:lvl w:ilvl="2" w:tplc="C996FCD4">
      <w:start w:val="1"/>
      <w:numFmt w:val="decimal"/>
      <w:lvlText w:val="%3)"/>
      <w:lvlJc w:val="left"/>
      <w:pPr>
        <w:ind w:left="362" w:hanging="370"/>
        <w:jc w:val="left"/>
      </w:pPr>
      <w:rPr>
        <w:rFonts w:ascii="Arial MT" w:eastAsia="Arial MT" w:hAnsi="Arial MT" w:cs="Arial MT" w:hint="default"/>
        <w:b w:val="0"/>
        <w:bCs w:val="0"/>
        <w:i w:val="0"/>
        <w:iCs w:val="0"/>
        <w:spacing w:val="0"/>
        <w:w w:val="100"/>
        <w:sz w:val="24"/>
        <w:szCs w:val="24"/>
        <w:lang w:val="es-ES" w:eastAsia="en-US" w:bidi="ar-SA"/>
      </w:rPr>
    </w:lvl>
    <w:lvl w:ilvl="3" w:tplc="0F325190">
      <w:numFmt w:val="bullet"/>
      <w:lvlText w:val="•"/>
      <w:lvlJc w:val="left"/>
      <w:pPr>
        <w:ind w:left="2753" w:hanging="370"/>
      </w:pPr>
      <w:rPr>
        <w:rFonts w:hint="default"/>
        <w:lang w:val="es-ES" w:eastAsia="en-US" w:bidi="ar-SA"/>
      </w:rPr>
    </w:lvl>
    <w:lvl w:ilvl="4" w:tplc="8610747C">
      <w:numFmt w:val="bullet"/>
      <w:lvlText w:val="•"/>
      <w:lvlJc w:val="left"/>
      <w:pPr>
        <w:ind w:left="3800" w:hanging="370"/>
      </w:pPr>
      <w:rPr>
        <w:rFonts w:hint="default"/>
        <w:lang w:val="es-ES" w:eastAsia="en-US" w:bidi="ar-SA"/>
      </w:rPr>
    </w:lvl>
    <w:lvl w:ilvl="5" w:tplc="36E69C3A">
      <w:numFmt w:val="bullet"/>
      <w:lvlText w:val="•"/>
      <w:lvlJc w:val="left"/>
      <w:pPr>
        <w:ind w:left="4846" w:hanging="370"/>
      </w:pPr>
      <w:rPr>
        <w:rFonts w:hint="default"/>
        <w:lang w:val="es-ES" w:eastAsia="en-US" w:bidi="ar-SA"/>
      </w:rPr>
    </w:lvl>
    <w:lvl w:ilvl="6" w:tplc="D7021C30">
      <w:numFmt w:val="bullet"/>
      <w:lvlText w:val="•"/>
      <w:lvlJc w:val="left"/>
      <w:pPr>
        <w:ind w:left="5893" w:hanging="370"/>
      </w:pPr>
      <w:rPr>
        <w:rFonts w:hint="default"/>
        <w:lang w:val="es-ES" w:eastAsia="en-US" w:bidi="ar-SA"/>
      </w:rPr>
    </w:lvl>
    <w:lvl w:ilvl="7" w:tplc="ACB2C268">
      <w:numFmt w:val="bullet"/>
      <w:lvlText w:val="•"/>
      <w:lvlJc w:val="left"/>
      <w:pPr>
        <w:ind w:left="6940" w:hanging="370"/>
      </w:pPr>
      <w:rPr>
        <w:rFonts w:hint="default"/>
        <w:lang w:val="es-ES" w:eastAsia="en-US" w:bidi="ar-SA"/>
      </w:rPr>
    </w:lvl>
    <w:lvl w:ilvl="8" w:tplc="C5B8A806">
      <w:numFmt w:val="bullet"/>
      <w:lvlText w:val="•"/>
      <w:lvlJc w:val="left"/>
      <w:pPr>
        <w:ind w:left="7986" w:hanging="370"/>
      </w:pPr>
      <w:rPr>
        <w:rFonts w:hint="default"/>
        <w:lang w:val="es-ES" w:eastAsia="en-US" w:bidi="ar-SA"/>
      </w:rPr>
    </w:lvl>
  </w:abstractNum>
  <w:abstractNum w:abstractNumId="4">
    <w:nsid w:val="64136A89"/>
    <w:multiLevelType w:val="hybridMultilevel"/>
    <w:tmpl w:val="AA4241F0"/>
    <w:lvl w:ilvl="0" w:tplc="25604FEE">
      <w:start w:val="1"/>
      <w:numFmt w:val="upperLetter"/>
      <w:lvlText w:val="%1."/>
      <w:lvlJc w:val="left"/>
      <w:pPr>
        <w:ind w:left="362" w:hanging="346"/>
        <w:jc w:val="left"/>
      </w:pPr>
      <w:rPr>
        <w:rFonts w:ascii="Arial MT" w:eastAsia="Arial MT" w:hAnsi="Arial MT" w:cs="Arial MT" w:hint="default"/>
        <w:b w:val="0"/>
        <w:bCs w:val="0"/>
        <w:i w:val="0"/>
        <w:iCs w:val="0"/>
        <w:spacing w:val="-1"/>
        <w:w w:val="100"/>
        <w:sz w:val="24"/>
        <w:szCs w:val="24"/>
        <w:lang w:val="es-ES" w:eastAsia="en-US" w:bidi="ar-SA"/>
      </w:rPr>
    </w:lvl>
    <w:lvl w:ilvl="1" w:tplc="C62C3204">
      <w:numFmt w:val="bullet"/>
      <w:lvlText w:val="•"/>
      <w:lvlJc w:val="left"/>
      <w:pPr>
        <w:ind w:left="1332" w:hanging="346"/>
      </w:pPr>
      <w:rPr>
        <w:rFonts w:hint="default"/>
        <w:lang w:val="es-ES" w:eastAsia="en-US" w:bidi="ar-SA"/>
      </w:rPr>
    </w:lvl>
    <w:lvl w:ilvl="2" w:tplc="30326630">
      <w:numFmt w:val="bullet"/>
      <w:lvlText w:val="•"/>
      <w:lvlJc w:val="left"/>
      <w:pPr>
        <w:ind w:left="2304" w:hanging="346"/>
      </w:pPr>
      <w:rPr>
        <w:rFonts w:hint="default"/>
        <w:lang w:val="es-ES" w:eastAsia="en-US" w:bidi="ar-SA"/>
      </w:rPr>
    </w:lvl>
    <w:lvl w:ilvl="3" w:tplc="C3AE6F72">
      <w:numFmt w:val="bullet"/>
      <w:lvlText w:val="•"/>
      <w:lvlJc w:val="left"/>
      <w:pPr>
        <w:ind w:left="3276" w:hanging="346"/>
      </w:pPr>
      <w:rPr>
        <w:rFonts w:hint="default"/>
        <w:lang w:val="es-ES" w:eastAsia="en-US" w:bidi="ar-SA"/>
      </w:rPr>
    </w:lvl>
    <w:lvl w:ilvl="4" w:tplc="D27C987E">
      <w:numFmt w:val="bullet"/>
      <w:lvlText w:val="•"/>
      <w:lvlJc w:val="left"/>
      <w:pPr>
        <w:ind w:left="4248" w:hanging="346"/>
      </w:pPr>
      <w:rPr>
        <w:rFonts w:hint="default"/>
        <w:lang w:val="es-ES" w:eastAsia="en-US" w:bidi="ar-SA"/>
      </w:rPr>
    </w:lvl>
    <w:lvl w:ilvl="5" w:tplc="B67675CC">
      <w:numFmt w:val="bullet"/>
      <w:lvlText w:val="•"/>
      <w:lvlJc w:val="left"/>
      <w:pPr>
        <w:ind w:left="5220" w:hanging="346"/>
      </w:pPr>
      <w:rPr>
        <w:rFonts w:hint="default"/>
        <w:lang w:val="es-ES" w:eastAsia="en-US" w:bidi="ar-SA"/>
      </w:rPr>
    </w:lvl>
    <w:lvl w:ilvl="6" w:tplc="819CC38C">
      <w:numFmt w:val="bullet"/>
      <w:lvlText w:val="•"/>
      <w:lvlJc w:val="left"/>
      <w:pPr>
        <w:ind w:left="6192" w:hanging="346"/>
      </w:pPr>
      <w:rPr>
        <w:rFonts w:hint="default"/>
        <w:lang w:val="es-ES" w:eastAsia="en-US" w:bidi="ar-SA"/>
      </w:rPr>
    </w:lvl>
    <w:lvl w:ilvl="7" w:tplc="7024AB88">
      <w:numFmt w:val="bullet"/>
      <w:lvlText w:val="•"/>
      <w:lvlJc w:val="left"/>
      <w:pPr>
        <w:ind w:left="7164" w:hanging="346"/>
      </w:pPr>
      <w:rPr>
        <w:rFonts w:hint="default"/>
        <w:lang w:val="es-ES" w:eastAsia="en-US" w:bidi="ar-SA"/>
      </w:rPr>
    </w:lvl>
    <w:lvl w:ilvl="8" w:tplc="2D3E2F48">
      <w:numFmt w:val="bullet"/>
      <w:lvlText w:val="•"/>
      <w:lvlJc w:val="left"/>
      <w:pPr>
        <w:ind w:left="8136" w:hanging="346"/>
      </w:pPr>
      <w:rPr>
        <w:rFonts w:hint="default"/>
        <w:lang w:val="es-ES" w:eastAsia="en-US" w:bidi="ar-SA"/>
      </w:rPr>
    </w:lvl>
  </w:abstractNum>
  <w:abstractNum w:abstractNumId="5">
    <w:nsid w:val="6D290083"/>
    <w:multiLevelType w:val="multilevel"/>
    <w:tmpl w:val="1F568376"/>
    <w:lvl w:ilvl="0">
      <w:start w:val="2"/>
      <w:numFmt w:val="decimal"/>
      <w:lvlText w:val="%1"/>
      <w:lvlJc w:val="left"/>
      <w:pPr>
        <w:ind w:left="362" w:hanging="513"/>
        <w:jc w:val="left"/>
      </w:pPr>
      <w:rPr>
        <w:rFonts w:hint="default"/>
        <w:lang w:val="es-ES" w:eastAsia="en-US" w:bidi="ar-SA"/>
      </w:rPr>
    </w:lvl>
    <w:lvl w:ilvl="1">
      <w:start w:val="1"/>
      <w:numFmt w:val="decimal"/>
      <w:lvlText w:val="%1.%2."/>
      <w:lvlJc w:val="left"/>
      <w:pPr>
        <w:ind w:left="362" w:hanging="513"/>
        <w:jc w:val="righ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513"/>
      </w:pPr>
      <w:rPr>
        <w:rFonts w:hint="default"/>
        <w:lang w:val="es-ES" w:eastAsia="en-US" w:bidi="ar-SA"/>
      </w:rPr>
    </w:lvl>
    <w:lvl w:ilvl="3">
      <w:numFmt w:val="bullet"/>
      <w:lvlText w:val="•"/>
      <w:lvlJc w:val="left"/>
      <w:pPr>
        <w:ind w:left="3276" w:hanging="513"/>
      </w:pPr>
      <w:rPr>
        <w:rFonts w:hint="default"/>
        <w:lang w:val="es-ES" w:eastAsia="en-US" w:bidi="ar-SA"/>
      </w:rPr>
    </w:lvl>
    <w:lvl w:ilvl="4">
      <w:numFmt w:val="bullet"/>
      <w:lvlText w:val="•"/>
      <w:lvlJc w:val="left"/>
      <w:pPr>
        <w:ind w:left="4248" w:hanging="513"/>
      </w:pPr>
      <w:rPr>
        <w:rFonts w:hint="default"/>
        <w:lang w:val="es-ES" w:eastAsia="en-US" w:bidi="ar-SA"/>
      </w:rPr>
    </w:lvl>
    <w:lvl w:ilvl="5">
      <w:numFmt w:val="bullet"/>
      <w:lvlText w:val="•"/>
      <w:lvlJc w:val="left"/>
      <w:pPr>
        <w:ind w:left="5220" w:hanging="513"/>
      </w:pPr>
      <w:rPr>
        <w:rFonts w:hint="default"/>
        <w:lang w:val="es-ES" w:eastAsia="en-US" w:bidi="ar-SA"/>
      </w:rPr>
    </w:lvl>
    <w:lvl w:ilvl="6">
      <w:numFmt w:val="bullet"/>
      <w:lvlText w:val="•"/>
      <w:lvlJc w:val="left"/>
      <w:pPr>
        <w:ind w:left="6192" w:hanging="513"/>
      </w:pPr>
      <w:rPr>
        <w:rFonts w:hint="default"/>
        <w:lang w:val="es-ES" w:eastAsia="en-US" w:bidi="ar-SA"/>
      </w:rPr>
    </w:lvl>
    <w:lvl w:ilvl="7">
      <w:numFmt w:val="bullet"/>
      <w:lvlText w:val="•"/>
      <w:lvlJc w:val="left"/>
      <w:pPr>
        <w:ind w:left="7164" w:hanging="513"/>
      </w:pPr>
      <w:rPr>
        <w:rFonts w:hint="default"/>
        <w:lang w:val="es-ES" w:eastAsia="en-US" w:bidi="ar-SA"/>
      </w:rPr>
    </w:lvl>
    <w:lvl w:ilvl="8">
      <w:numFmt w:val="bullet"/>
      <w:lvlText w:val="•"/>
      <w:lvlJc w:val="left"/>
      <w:pPr>
        <w:ind w:left="8136" w:hanging="513"/>
      </w:pPr>
      <w:rPr>
        <w:rFonts w:hint="default"/>
        <w:lang w:val="es-ES" w:eastAsia="en-US" w:bidi="ar-SA"/>
      </w:rPr>
    </w:lvl>
  </w:abstractNum>
  <w:abstractNum w:abstractNumId="6">
    <w:nsid w:val="75E805AD"/>
    <w:multiLevelType w:val="hybridMultilevel"/>
    <w:tmpl w:val="E3CEFCEC"/>
    <w:lvl w:ilvl="0" w:tplc="B75A9FC4">
      <w:start w:val="1"/>
      <w:numFmt w:val="decimal"/>
      <w:lvlText w:val="%1)"/>
      <w:lvlJc w:val="left"/>
      <w:pPr>
        <w:ind w:left="641" w:hanging="280"/>
        <w:jc w:val="left"/>
      </w:pPr>
      <w:rPr>
        <w:rFonts w:ascii="Arial" w:eastAsia="Arial" w:hAnsi="Arial" w:cs="Arial" w:hint="default"/>
        <w:b w:val="0"/>
        <w:bCs w:val="0"/>
        <w:i/>
        <w:iCs/>
        <w:spacing w:val="0"/>
        <w:w w:val="100"/>
        <w:sz w:val="24"/>
        <w:szCs w:val="24"/>
        <w:lang w:val="es-ES" w:eastAsia="en-US" w:bidi="ar-SA"/>
      </w:rPr>
    </w:lvl>
    <w:lvl w:ilvl="1" w:tplc="D2C09588">
      <w:numFmt w:val="bullet"/>
      <w:lvlText w:val="•"/>
      <w:lvlJc w:val="left"/>
      <w:pPr>
        <w:ind w:left="1584" w:hanging="280"/>
      </w:pPr>
      <w:rPr>
        <w:rFonts w:hint="default"/>
        <w:lang w:val="es-ES" w:eastAsia="en-US" w:bidi="ar-SA"/>
      </w:rPr>
    </w:lvl>
    <w:lvl w:ilvl="2" w:tplc="FF24A590">
      <w:numFmt w:val="bullet"/>
      <w:lvlText w:val="•"/>
      <w:lvlJc w:val="left"/>
      <w:pPr>
        <w:ind w:left="2528" w:hanging="280"/>
      </w:pPr>
      <w:rPr>
        <w:rFonts w:hint="default"/>
        <w:lang w:val="es-ES" w:eastAsia="en-US" w:bidi="ar-SA"/>
      </w:rPr>
    </w:lvl>
    <w:lvl w:ilvl="3" w:tplc="036A4E18">
      <w:numFmt w:val="bullet"/>
      <w:lvlText w:val="•"/>
      <w:lvlJc w:val="left"/>
      <w:pPr>
        <w:ind w:left="3472" w:hanging="280"/>
      </w:pPr>
      <w:rPr>
        <w:rFonts w:hint="default"/>
        <w:lang w:val="es-ES" w:eastAsia="en-US" w:bidi="ar-SA"/>
      </w:rPr>
    </w:lvl>
    <w:lvl w:ilvl="4" w:tplc="7D5CD4DE">
      <w:numFmt w:val="bullet"/>
      <w:lvlText w:val="•"/>
      <w:lvlJc w:val="left"/>
      <w:pPr>
        <w:ind w:left="4416" w:hanging="280"/>
      </w:pPr>
      <w:rPr>
        <w:rFonts w:hint="default"/>
        <w:lang w:val="es-ES" w:eastAsia="en-US" w:bidi="ar-SA"/>
      </w:rPr>
    </w:lvl>
    <w:lvl w:ilvl="5" w:tplc="E348D704">
      <w:numFmt w:val="bullet"/>
      <w:lvlText w:val="•"/>
      <w:lvlJc w:val="left"/>
      <w:pPr>
        <w:ind w:left="5360" w:hanging="280"/>
      </w:pPr>
      <w:rPr>
        <w:rFonts w:hint="default"/>
        <w:lang w:val="es-ES" w:eastAsia="en-US" w:bidi="ar-SA"/>
      </w:rPr>
    </w:lvl>
    <w:lvl w:ilvl="6" w:tplc="356CFEE2">
      <w:numFmt w:val="bullet"/>
      <w:lvlText w:val="•"/>
      <w:lvlJc w:val="left"/>
      <w:pPr>
        <w:ind w:left="6304" w:hanging="280"/>
      </w:pPr>
      <w:rPr>
        <w:rFonts w:hint="default"/>
        <w:lang w:val="es-ES" w:eastAsia="en-US" w:bidi="ar-SA"/>
      </w:rPr>
    </w:lvl>
    <w:lvl w:ilvl="7" w:tplc="D966A648">
      <w:numFmt w:val="bullet"/>
      <w:lvlText w:val="•"/>
      <w:lvlJc w:val="left"/>
      <w:pPr>
        <w:ind w:left="7248" w:hanging="280"/>
      </w:pPr>
      <w:rPr>
        <w:rFonts w:hint="default"/>
        <w:lang w:val="es-ES" w:eastAsia="en-US" w:bidi="ar-SA"/>
      </w:rPr>
    </w:lvl>
    <w:lvl w:ilvl="8" w:tplc="AB208926">
      <w:numFmt w:val="bullet"/>
      <w:lvlText w:val="•"/>
      <w:lvlJc w:val="left"/>
      <w:pPr>
        <w:ind w:left="8192" w:hanging="280"/>
      </w:pPr>
      <w:rPr>
        <w:rFonts w:hint="default"/>
        <w:lang w:val="es-ES" w:eastAsia="en-US" w:bidi="ar-SA"/>
      </w:rPr>
    </w:lvl>
  </w:abstractNum>
  <w:abstractNum w:abstractNumId="7">
    <w:nsid w:val="7FEB289B"/>
    <w:multiLevelType w:val="multilevel"/>
    <w:tmpl w:val="C054DD9A"/>
    <w:lvl w:ilvl="0">
      <w:start w:val="1"/>
      <w:numFmt w:val="decimal"/>
      <w:lvlText w:val="%1."/>
      <w:lvlJc w:val="left"/>
      <w:pPr>
        <w:ind w:left="627" w:hanging="266"/>
        <w:jc w:val="left"/>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827" w:hanging="466"/>
        <w:jc w:val="left"/>
      </w:pPr>
      <w:rPr>
        <w:rFonts w:hint="default"/>
        <w:spacing w:val="-1"/>
        <w:w w:val="100"/>
        <w:lang w:val="es-ES" w:eastAsia="en-US" w:bidi="ar-SA"/>
      </w:rPr>
    </w:lvl>
    <w:lvl w:ilvl="2">
      <w:numFmt w:val="bullet"/>
      <w:lvlText w:val="•"/>
      <w:lvlJc w:val="left"/>
      <w:pPr>
        <w:ind w:left="1848" w:hanging="466"/>
      </w:pPr>
      <w:rPr>
        <w:rFonts w:hint="default"/>
        <w:lang w:val="es-ES" w:eastAsia="en-US" w:bidi="ar-SA"/>
      </w:rPr>
    </w:lvl>
    <w:lvl w:ilvl="3">
      <w:numFmt w:val="bullet"/>
      <w:lvlText w:val="•"/>
      <w:lvlJc w:val="left"/>
      <w:pPr>
        <w:ind w:left="2877" w:hanging="466"/>
      </w:pPr>
      <w:rPr>
        <w:rFonts w:hint="default"/>
        <w:lang w:val="es-ES" w:eastAsia="en-US" w:bidi="ar-SA"/>
      </w:rPr>
    </w:lvl>
    <w:lvl w:ilvl="4">
      <w:numFmt w:val="bullet"/>
      <w:lvlText w:val="•"/>
      <w:lvlJc w:val="left"/>
      <w:pPr>
        <w:ind w:left="3906" w:hanging="466"/>
      </w:pPr>
      <w:rPr>
        <w:rFonts w:hint="default"/>
        <w:lang w:val="es-ES" w:eastAsia="en-US" w:bidi="ar-SA"/>
      </w:rPr>
    </w:lvl>
    <w:lvl w:ilvl="5">
      <w:numFmt w:val="bullet"/>
      <w:lvlText w:val="•"/>
      <w:lvlJc w:val="left"/>
      <w:pPr>
        <w:ind w:left="4935" w:hanging="466"/>
      </w:pPr>
      <w:rPr>
        <w:rFonts w:hint="default"/>
        <w:lang w:val="es-ES" w:eastAsia="en-US" w:bidi="ar-SA"/>
      </w:rPr>
    </w:lvl>
    <w:lvl w:ilvl="6">
      <w:numFmt w:val="bullet"/>
      <w:lvlText w:val="•"/>
      <w:lvlJc w:val="left"/>
      <w:pPr>
        <w:ind w:left="5964" w:hanging="466"/>
      </w:pPr>
      <w:rPr>
        <w:rFonts w:hint="default"/>
        <w:lang w:val="es-ES" w:eastAsia="en-US" w:bidi="ar-SA"/>
      </w:rPr>
    </w:lvl>
    <w:lvl w:ilvl="7">
      <w:numFmt w:val="bullet"/>
      <w:lvlText w:val="•"/>
      <w:lvlJc w:val="left"/>
      <w:pPr>
        <w:ind w:left="6993" w:hanging="466"/>
      </w:pPr>
      <w:rPr>
        <w:rFonts w:hint="default"/>
        <w:lang w:val="es-ES" w:eastAsia="en-US" w:bidi="ar-SA"/>
      </w:rPr>
    </w:lvl>
    <w:lvl w:ilvl="8">
      <w:numFmt w:val="bullet"/>
      <w:lvlText w:val="•"/>
      <w:lvlJc w:val="left"/>
      <w:pPr>
        <w:ind w:left="8022" w:hanging="466"/>
      </w:pPr>
      <w:rPr>
        <w:rFonts w:hint="default"/>
        <w:lang w:val="es-ES" w:eastAsia="en-US" w:bidi="ar-SA"/>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53BE"/>
    <w:rsid w:val="004B53BE"/>
    <w:rsid w:val="005244AD"/>
    <w:rsid w:val="005D7E4A"/>
    <w:rsid w:val="007348E6"/>
    <w:rsid w:val="00C91032"/>
    <w:rsid w:val="00E866B7"/>
    <w:rsid w:val="00F023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53BE"/>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B53BE"/>
    <w:rPr>
      <w:sz w:val="24"/>
      <w:szCs w:val="24"/>
    </w:rPr>
  </w:style>
  <w:style w:type="character" w:customStyle="1" w:styleId="TextoindependienteCar">
    <w:name w:val="Texto independiente Car"/>
    <w:basedOn w:val="Fuentedeprrafopredeter"/>
    <w:link w:val="Textoindependiente"/>
    <w:uiPriority w:val="1"/>
    <w:rsid w:val="004B53BE"/>
    <w:rPr>
      <w:rFonts w:ascii="Arial MT" w:eastAsia="Arial MT" w:hAnsi="Arial MT" w:cs="Arial MT"/>
      <w:sz w:val="24"/>
      <w:szCs w:val="24"/>
    </w:rPr>
  </w:style>
  <w:style w:type="paragraph" w:styleId="Prrafodelista">
    <w:name w:val="List Paragraph"/>
    <w:basedOn w:val="Normal"/>
    <w:uiPriority w:val="1"/>
    <w:qFormat/>
    <w:rsid w:val="004B53BE"/>
    <w:pPr>
      <w:ind w:left="361" w:hanging="264"/>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1397</Words>
  <Characters>7685</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PROFESOR</dc:creator>
  <cp:lastModifiedBy>PROFESOR</cp:lastModifiedBy>
  <cp:revision>6</cp:revision>
  <dcterms:created xsi:type="dcterms:W3CDTF">2025-02-14T10:58:00Z</dcterms:created>
  <dcterms:modified xsi:type="dcterms:W3CDTF">2025-02-14T11:13:00Z</dcterms:modified>
</cp:coreProperties>
</file>