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20" w:rsidRDefault="004C7A20" w:rsidP="004C7A20">
      <w:pPr>
        <w:jc w:val="both"/>
        <w:rPr>
          <w:rFonts w:ascii="Arial" w:hAnsi="Arial" w:cs="Arial"/>
          <w:b/>
          <w:sz w:val="28"/>
          <w:szCs w:val="28"/>
        </w:rPr>
      </w:pPr>
      <w:r w:rsidRPr="00812460">
        <w:rPr>
          <w:rFonts w:ascii="Arial" w:hAnsi="Arial" w:cs="Arial"/>
          <w:b/>
          <w:sz w:val="28"/>
          <w:szCs w:val="28"/>
        </w:rPr>
        <w:t>D) CONTENIDOS MÍNIMOS</w:t>
      </w:r>
      <w:r>
        <w:rPr>
          <w:rFonts w:ascii="Arial" w:hAnsi="Arial" w:cs="Arial"/>
          <w:b/>
          <w:sz w:val="28"/>
          <w:szCs w:val="28"/>
        </w:rPr>
        <w:t xml:space="preserve"> 3ºESO</w:t>
      </w:r>
    </w:p>
    <w:p w:rsidR="004C7A20" w:rsidRDefault="004C7A20" w:rsidP="004C7A20">
      <w:pPr>
        <w:jc w:val="both"/>
        <w:rPr>
          <w:rFonts w:ascii="Arial" w:hAnsi="Arial" w:cs="Arial"/>
          <w:b/>
          <w:sz w:val="28"/>
          <w:szCs w:val="28"/>
        </w:rPr>
      </w:pPr>
    </w:p>
    <w:p w:rsidR="004C7A20" w:rsidRPr="000D15C4" w:rsidRDefault="004C7A20" w:rsidP="004C7A20">
      <w:pPr>
        <w:jc w:val="both"/>
        <w:rPr>
          <w:rFonts w:ascii="Arial" w:hAnsi="Arial" w:cs="Arial"/>
          <w:b/>
        </w:rPr>
      </w:pPr>
      <w:r w:rsidRPr="000D15C4">
        <w:rPr>
          <w:rFonts w:ascii="Arial" w:hAnsi="Arial" w:cs="Arial"/>
          <w:b/>
        </w:rPr>
        <w:t>Bloque 1:</w:t>
      </w:r>
      <w:r>
        <w:rPr>
          <w:rFonts w:ascii="Arial" w:hAnsi="Arial" w:cs="Arial"/>
          <w:b/>
        </w:rPr>
        <w:t xml:space="preserve"> </w:t>
      </w:r>
      <w:r w:rsidRPr="000D15C4">
        <w:rPr>
          <w:rFonts w:ascii="Arial" w:hAnsi="Arial" w:cs="Arial"/>
          <w:b/>
        </w:rPr>
        <w:t>Proceso de resolución de problemas tecnológicos</w:t>
      </w:r>
    </w:p>
    <w:p w:rsidR="004C7A20" w:rsidRPr="000D15C4" w:rsidRDefault="004C7A20" w:rsidP="004C7A2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939790" cy="893963"/>
            <wp:effectExtent l="19050" t="0" r="3810" b="0"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3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A20" w:rsidRPr="000F016B" w:rsidRDefault="004C7A20" w:rsidP="004C7A20">
      <w:pPr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F016B">
        <w:rPr>
          <w:rFonts w:ascii="Arial" w:hAnsi="Arial" w:cs="Arial"/>
          <w:sz w:val="22"/>
          <w:szCs w:val="22"/>
        </w:rPr>
        <w:t>Definición de tecnología.</w:t>
      </w:r>
    </w:p>
    <w:p w:rsidR="004C7A20" w:rsidRPr="00180B92" w:rsidRDefault="004C7A20" w:rsidP="004C7A20">
      <w:pPr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80B92">
        <w:rPr>
          <w:rFonts w:ascii="Arial" w:hAnsi="Arial" w:cs="Arial"/>
          <w:bCs/>
          <w:sz w:val="22"/>
          <w:szCs w:val="22"/>
        </w:rPr>
        <w:t xml:space="preserve">Factores que intervienen en tecnología. </w:t>
      </w:r>
    </w:p>
    <w:p w:rsidR="004C7A20" w:rsidRPr="00180B92" w:rsidRDefault="004C7A20" w:rsidP="004C7A20">
      <w:pPr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80B92">
        <w:rPr>
          <w:rFonts w:ascii="Arial" w:hAnsi="Arial" w:cs="Arial"/>
          <w:sz w:val="22"/>
          <w:szCs w:val="22"/>
        </w:rPr>
        <w:t>Proceso tecnológico y fases.</w:t>
      </w:r>
    </w:p>
    <w:p w:rsidR="004C7A20" w:rsidRPr="000F016B" w:rsidRDefault="004C7A20" w:rsidP="004C7A20">
      <w:pPr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F016B">
        <w:rPr>
          <w:rFonts w:ascii="Arial" w:hAnsi="Arial" w:cs="Arial"/>
          <w:sz w:val="22"/>
          <w:szCs w:val="22"/>
        </w:rPr>
        <w:t>Impacto ambiental de la actividad humana.</w:t>
      </w:r>
    </w:p>
    <w:p w:rsidR="004C7A20" w:rsidRPr="000F6420" w:rsidRDefault="004C7A20" w:rsidP="004C7A20">
      <w:pPr>
        <w:widowControl w:val="0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0F6420">
        <w:rPr>
          <w:rFonts w:ascii="Arial" w:hAnsi="Arial" w:cs="Arial"/>
          <w:bCs/>
          <w:sz w:val="22"/>
          <w:szCs w:val="22"/>
        </w:rPr>
        <w:t>Desarrollo de proyectos en grupo. Asignación de responsabilidades.</w:t>
      </w:r>
    </w:p>
    <w:p w:rsidR="004C7A20" w:rsidRPr="000F6420" w:rsidRDefault="004C7A20" w:rsidP="004C7A20">
      <w:pPr>
        <w:widowControl w:val="0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0F6420">
        <w:rPr>
          <w:rFonts w:ascii="Arial" w:hAnsi="Arial" w:cs="Arial"/>
          <w:bCs/>
          <w:sz w:val="22"/>
          <w:szCs w:val="22"/>
        </w:rPr>
        <w:t>Organización y gestión del taller.</w:t>
      </w:r>
    </w:p>
    <w:p w:rsidR="004C7A20" w:rsidRPr="00E57D11" w:rsidRDefault="004C7A20" w:rsidP="004C7A20">
      <w:pPr>
        <w:ind w:left="1084"/>
        <w:jc w:val="both"/>
        <w:rPr>
          <w:rFonts w:ascii="Arial" w:hAnsi="Arial" w:cs="Arial"/>
          <w:sz w:val="22"/>
          <w:lang w:val="es-ES_tradnl"/>
        </w:rPr>
      </w:pPr>
    </w:p>
    <w:p w:rsidR="004C7A20" w:rsidRPr="007520B4" w:rsidRDefault="004C7A20" w:rsidP="004C7A20">
      <w:pPr>
        <w:pStyle w:val="Ttulo7"/>
        <w:rPr>
          <w:sz w:val="22"/>
          <w:szCs w:val="22"/>
          <w:u w:val="single"/>
        </w:rPr>
      </w:pPr>
    </w:p>
    <w:p w:rsidR="004C7A20" w:rsidRDefault="004C7A20" w:rsidP="004C7A20">
      <w:pPr>
        <w:jc w:val="both"/>
        <w:rPr>
          <w:rFonts w:ascii="Arial" w:hAnsi="Arial" w:cs="Arial"/>
          <w:b/>
        </w:rPr>
      </w:pPr>
    </w:p>
    <w:p w:rsidR="004C7A20" w:rsidRDefault="004C7A20" w:rsidP="004C7A20">
      <w:pPr>
        <w:jc w:val="both"/>
        <w:rPr>
          <w:rFonts w:ascii="Arial" w:hAnsi="Arial" w:cs="Arial"/>
          <w:b/>
        </w:rPr>
      </w:pPr>
      <w:r w:rsidRPr="000D15C4">
        <w:rPr>
          <w:rFonts w:ascii="Arial" w:hAnsi="Arial" w:cs="Arial"/>
          <w:b/>
        </w:rPr>
        <w:t>Bloque 2:</w:t>
      </w:r>
      <w:r>
        <w:rPr>
          <w:rFonts w:ascii="Arial" w:hAnsi="Arial" w:cs="Arial"/>
          <w:b/>
        </w:rPr>
        <w:t xml:space="preserve"> Expresión y comunicación técnica</w:t>
      </w:r>
    </w:p>
    <w:p w:rsidR="004C7A20" w:rsidRDefault="004C7A20" w:rsidP="004C7A20">
      <w:pPr>
        <w:jc w:val="both"/>
        <w:rPr>
          <w:rFonts w:ascii="Arial" w:hAnsi="Arial" w:cs="Arial"/>
          <w:b/>
        </w:rPr>
      </w:pPr>
    </w:p>
    <w:p w:rsidR="004C7A20" w:rsidRDefault="004C7A20" w:rsidP="004C7A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939790" cy="887971"/>
            <wp:effectExtent l="19050" t="0" r="3810" b="0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87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A20" w:rsidRDefault="004C7A20" w:rsidP="004C7A20">
      <w:pPr>
        <w:pStyle w:val="Ttulo4"/>
        <w:ind w:firstLine="360"/>
        <w:rPr>
          <w:b/>
          <w:bCs/>
        </w:rPr>
      </w:pPr>
    </w:p>
    <w:p w:rsidR="004C7A20" w:rsidRDefault="004C7A20" w:rsidP="004C7A20">
      <w:pPr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80B92">
        <w:rPr>
          <w:rFonts w:ascii="Arial" w:hAnsi="Arial" w:cs="Arial"/>
          <w:sz w:val="22"/>
          <w:szCs w:val="22"/>
        </w:rPr>
        <w:t xml:space="preserve">Representaciones </w:t>
      </w:r>
      <w:r>
        <w:rPr>
          <w:rFonts w:ascii="Arial" w:hAnsi="Arial" w:cs="Arial"/>
          <w:sz w:val="22"/>
          <w:szCs w:val="22"/>
        </w:rPr>
        <w:t>de objetos en perspectiva caballera e</w:t>
      </w:r>
      <w:r w:rsidRPr="00180B92">
        <w:rPr>
          <w:rFonts w:ascii="Arial" w:hAnsi="Arial" w:cs="Arial"/>
          <w:sz w:val="22"/>
          <w:szCs w:val="22"/>
        </w:rPr>
        <w:t xml:space="preserve"> isométrica </w:t>
      </w:r>
    </w:p>
    <w:p w:rsidR="004C7A20" w:rsidRPr="00180B92" w:rsidRDefault="004C7A20" w:rsidP="004C7A20">
      <w:pPr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80B92">
        <w:rPr>
          <w:rFonts w:ascii="Arial" w:hAnsi="Arial" w:cs="Arial"/>
          <w:sz w:val="22"/>
          <w:szCs w:val="22"/>
        </w:rPr>
        <w:t>Vistas de un objeto.</w:t>
      </w:r>
    </w:p>
    <w:p w:rsidR="004C7A20" w:rsidRDefault="004C7A20" w:rsidP="004C7A20">
      <w:pPr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80B92">
        <w:rPr>
          <w:rFonts w:ascii="Arial" w:hAnsi="Arial" w:cs="Arial"/>
          <w:sz w:val="22"/>
          <w:szCs w:val="22"/>
        </w:rPr>
        <w:t xml:space="preserve">Representación mediante escalas </w:t>
      </w:r>
    </w:p>
    <w:p w:rsidR="004C7A20" w:rsidRPr="00180B92" w:rsidRDefault="004C7A20" w:rsidP="004C7A20">
      <w:pPr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80B92">
        <w:rPr>
          <w:rFonts w:ascii="Arial" w:hAnsi="Arial" w:cs="Arial"/>
          <w:sz w:val="22"/>
          <w:szCs w:val="22"/>
        </w:rPr>
        <w:t>Acotación</w:t>
      </w:r>
      <w:r>
        <w:rPr>
          <w:rFonts w:ascii="Arial" w:hAnsi="Arial" w:cs="Arial"/>
          <w:sz w:val="22"/>
          <w:szCs w:val="22"/>
        </w:rPr>
        <w:t xml:space="preserve"> de vistas</w:t>
      </w:r>
      <w:r w:rsidRPr="00180B92">
        <w:rPr>
          <w:rFonts w:ascii="Arial" w:hAnsi="Arial" w:cs="Arial"/>
          <w:sz w:val="22"/>
          <w:szCs w:val="22"/>
        </w:rPr>
        <w:t>.</w:t>
      </w:r>
    </w:p>
    <w:p w:rsidR="004C7A20" w:rsidRPr="00180B92" w:rsidRDefault="004C7A20" w:rsidP="004C7A20">
      <w:pPr>
        <w:widowControl w:val="0"/>
        <w:ind w:left="1084"/>
        <w:rPr>
          <w:rFonts w:ascii="Arial" w:hAnsi="Arial" w:cs="Arial"/>
          <w:sz w:val="22"/>
          <w:szCs w:val="22"/>
        </w:rPr>
      </w:pPr>
    </w:p>
    <w:p w:rsidR="004C7A20" w:rsidRPr="007520B4" w:rsidRDefault="004C7A20" w:rsidP="004C7A20">
      <w:pPr>
        <w:pStyle w:val="Ttulo5"/>
        <w:rPr>
          <w:b/>
          <w:i/>
          <w:szCs w:val="22"/>
          <w:u w:val="single"/>
        </w:rPr>
      </w:pPr>
    </w:p>
    <w:p w:rsidR="004C7A20" w:rsidRPr="007520B4" w:rsidRDefault="004C7A20" w:rsidP="004C7A20">
      <w:pPr>
        <w:jc w:val="both"/>
        <w:rPr>
          <w:rFonts w:ascii="Arial" w:hAnsi="Arial" w:cs="Arial"/>
          <w:sz w:val="22"/>
        </w:rPr>
      </w:pPr>
    </w:p>
    <w:p w:rsidR="004C7A20" w:rsidRDefault="004C7A20" w:rsidP="004C7A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Bloque 3: Materiales de uso técnico</w:t>
      </w:r>
    </w:p>
    <w:p w:rsidR="004C7A20" w:rsidRDefault="004C7A20" w:rsidP="004C7A20">
      <w:pPr>
        <w:jc w:val="both"/>
        <w:rPr>
          <w:rFonts w:ascii="Arial" w:hAnsi="Arial" w:cs="Arial"/>
          <w:b/>
        </w:rPr>
      </w:pPr>
    </w:p>
    <w:p w:rsidR="004C7A20" w:rsidRDefault="004C7A20" w:rsidP="004C7A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939790" cy="893963"/>
            <wp:effectExtent l="19050" t="0" r="3810" b="0"/>
            <wp:docPr id="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3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A20" w:rsidRPr="00335E2B" w:rsidRDefault="004C7A20" w:rsidP="004C7A20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35E2B">
        <w:rPr>
          <w:rFonts w:ascii="Arial" w:hAnsi="Arial" w:cs="Arial"/>
          <w:sz w:val="22"/>
          <w:szCs w:val="22"/>
        </w:rPr>
        <w:t>Clasificación de los plásticos.</w:t>
      </w:r>
    </w:p>
    <w:p w:rsidR="004C7A20" w:rsidRPr="00335E2B" w:rsidRDefault="004C7A20" w:rsidP="004C7A20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35E2B">
        <w:rPr>
          <w:rFonts w:ascii="Arial" w:hAnsi="Arial" w:cs="Arial"/>
          <w:sz w:val="22"/>
          <w:szCs w:val="22"/>
        </w:rPr>
        <w:t xml:space="preserve"> Características de los plásticos</w:t>
      </w:r>
    </w:p>
    <w:p w:rsidR="004C7A20" w:rsidRPr="00335E2B" w:rsidRDefault="004C7A20" w:rsidP="004C7A20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35E2B">
        <w:rPr>
          <w:rFonts w:ascii="Arial" w:hAnsi="Arial" w:cs="Arial"/>
          <w:sz w:val="22"/>
          <w:szCs w:val="22"/>
        </w:rPr>
        <w:t xml:space="preserve"> Aplicaciones. de los plásticos</w:t>
      </w:r>
    </w:p>
    <w:p w:rsidR="004C7A20" w:rsidRPr="00335E2B" w:rsidRDefault="004C7A20" w:rsidP="004C7A20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35E2B">
        <w:rPr>
          <w:rFonts w:ascii="Arial" w:hAnsi="Arial" w:cs="Arial"/>
          <w:sz w:val="22"/>
          <w:szCs w:val="22"/>
        </w:rPr>
        <w:t>Técnicas de conformación de materiales plásticos.</w:t>
      </w:r>
    </w:p>
    <w:p w:rsidR="004C7A20" w:rsidRPr="00335E2B" w:rsidRDefault="004C7A20" w:rsidP="004C7A20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35E2B">
        <w:rPr>
          <w:rFonts w:ascii="Arial" w:hAnsi="Arial" w:cs="Arial"/>
          <w:sz w:val="22"/>
          <w:szCs w:val="22"/>
        </w:rPr>
        <w:t>Normas de uso, seguridad e higiene en el manejo y mantenimiento de herramientas, útiles y materiales técnicos.</w:t>
      </w:r>
    </w:p>
    <w:p w:rsidR="004C7A20" w:rsidRDefault="004C7A20" w:rsidP="004C7A20">
      <w:pPr>
        <w:widowControl w:val="0"/>
        <w:numPr>
          <w:ilvl w:val="0"/>
          <w:numId w:val="2"/>
        </w:numPr>
        <w:tabs>
          <w:tab w:val="num" w:pos="1086"/>
        </w:tabs>
        <w:ind w:left="1086" w:hanging="362"/>
        <w:jc w:val="both"/>
        <w:rPr>
          <w:sz w:val="22"/>
          <w:szCs w:val="22"/>
        </w:rPr>
      </w:pPr>
      <w:r w:rsidRPr="00335E2B">
        <w:rPr>
          <w:rFonts w:ascii="Arial" w:hAnsi="Arial" w:cs="Arial"/>
          <w:sz w:val="22"/>
          <w:szCs w:val="22"/>
        </w:rPr>
        <w:t>Selección y reutilización de los materiales plásticos de deshecho en la fabricación de otros objetos sencillos y operadores en los proyectos del aula taller.</w:t>
      </w:r>
      <w:r w:rsidRPr="00335E2B">
        <w:rPr>
          <w:sz w:val="22"/>
          <w:szCs w:val="22"/>
        </w:rPr>
        <w:t xml:space="preserve"> </w:t>
      </w:r>
    </w:p>
    <w:p w:rsidR="004C7A20" w:rsidRPr="00335E2B" w:rsidRDefault="004C7A20" w:rsidP="004C7A20">
      <w:pPr>
        <w:widowControl w:val="0"/>
        <w:numPr>
          <w:ilvl w:val="0"/>
          <w:numId w:val="2"/>
        </w:numPr>
        <w:tabs>
          <w:tab w:val="num" w:pos="1086"/>
        </w:tabs>
        <w:ind w:left="1086" w:hanging="362"/>
        <w:jc w:val="both"/>
        <w:rPr>
          <w:sz w:val="22"/>
          <w:szCs w:val="22"/>
        </w:rPr>
      </w:pPr>
    </w:p>
    <w:p w:rsidR="004C7A20" w:rsidRDefault="004C7A20" w:rsidP="004C7A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Bloque 4: Estructuras, sistemas mecánicos  y eléctricos</w:t>
      </w:r>
    </w:p>
    <w:p w:rsidR="004C7A20" w:rsidRDefault="004C7A20" w:rsidP="004C7A20">
      <w:pPr>
        <w:jc w:val="both"/>
        <w:rPr>
          <w:rFonts w:ascii="Arial" w:hAnsi="Arial" w:cs="Arial"/>
          <w:b/>
        </w:rPr>
      </w:pPr>
    </w:p>
    <w:p w:rsidR="004C7A20" w:rsidRDefault="004C7A20" w:rsidP="004C7A20">
      <w:pPr>
        <w:jc w:val="both"/>
        <w:rPr>
          <w:rFonts w:ascii="Arial" w:hAnsi="Arial" w:cs="Arial"/>
          <w:b/>
        </w:rPr>
      </w:pPr>
    </w:p>
    <w:p w:rsidR="004C7A20" w:rsidRPr="007520B4" w:rsidRDefault="004C7A20" w:rsidP="004C7A20">
      <w:pPr>
        <w:pStyle w:val="Ttulo7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5939790" cy="892440"/>
            <wp:effectExtent l="19050" t="0" r="3810" b="0"/>
            <wp:docPr id="1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A20" w:rsidRPr="00180B92" w:rsidRDefault="004C7A20" w:rsidP="004C7A20">
      <w:pPr>
        <w:jc w:val="both"/>
        <w:rPr>
          <w:rFonts w:ascii="Arial" w:hAnsi="Arial" w:cs="Arial"/>
          <w:b/>
        </w:rPr>
      </w:pPr>
    </w:p>
    <w:p w:rsidR="004C7A20" w:rsidRDefault="004C7A20" w:rsidP="004C7A20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Tipos de estructuras</w:t>
      </w:r>
    </w:p>
    <w:p w:rsidR="004C7A20" w:rsidRDefault="004C7A20" w:rsidP="004C7A20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Esfuerzos que </w:t>
      </w:r>
      <w:proofErr w:type="spellStart"/>
      <w:r>
        <w:rPr>
          <w:rFonts w:ascii="Arial" w:hAnsi="Arial" w:cs="Arial"/>
          <w:sz w:val="22"/>
          <w:szCs w:val="22"/>
        </w:rPr>
        <w:t>actuan</w:t>
      </w:r>
      <w:proofErr w:type="spellEnd"/>
      <w:r>
        <w:rPr>
          <w:rFonts w:ascii="Arial" w:hAnsi="Arial" w:cs="Arial"/>
          <w:sz w:val="22"/>
          <w:szCs w:val="22"/>
        </w:rPr>
        <w:t xml:space="preserve"> sobre las estructuras</w:t>
      </w:r>
    </w:p>
    <w:p w:rsidR="004C7A20" w:rsidRDefault="004C7A20" w:rsidP="004C7A20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Condiciones que debe cumplir una estructura.</w:t>
      </w:r>
    </w:p>
    <w:p w:rsidR="004C7A20" w:rsidRPr="00335E2B" w:rsidRDefault="004C7A20" w:rsidP="004C7A20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35E2B">
        <w:rPr>
          <w:rFonts w:ascii="Arial" w:hAnsi="Arial" w:cs="Arial"/>
          <w:sz w:val="22"/>
          <w:szCs w:val="22"/>
        </w:rPr>
        <w:t>Mecanismos de transmisión de movimiento (polea, polipasto, palanca, ruedas de fricción, sistemas de poleas, engranajes, tornillo sin fin, sistemas de engranajes). Constitución, funcionamiento y aplicaciones.</w:t>
      </w:r>
    </w:p>
    <w:p w:rsidR="004C7A20" w:rsidRPr="00335E2B" w:rsidRDefault="004C7A20" w:rsidP="004C7A20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35E2B">
        <w:rPr>
          <w:rFonts w:ascii="Arial" w:hAnsi="Arial" w:cs="Arial"/>
          <w:sz w:val="22"/>
          <w:szCs w:val="22"/>
        </w:rPr>
        <w:t>Mecanismos de transformación de movimiento (piñón-cremallera, tornillo-tuerca, manivela-torno, biela-manivela, cigüeñal, leva, excéntrica). Constitución, funcionamiento y aplicaciones.</w:t>
      </w:r>
    </w:p>
    <w:p w:rsidR="004C7A20" w:rsidRDefault="004C7A20" w:rsidP="004C7A20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35E2B">
        <w:rPr>
          <w:rFonts w:ascii="Arial" w:hAnsi="Arial" w:cs="Arial"/>
          <w:sz w:val="22"/>
          <w:szCs w:val="22"/>
        </w:rPr>
        <w:t>Ley de la palanca, Resolución de problemas sencillos</w:t>
      </w:r>
      <w:r>
        <w:rPr>
          <w:rFonts w:ascii="Arial" w:hAnsi="Arial" w:cs="Arial"/>
          <w:sz w:val="22"/>
          <w:szCs w:val="22"/>
        </w:rPr>
        <w:t xml:space="preserve"> con palancas</w:t>
      </w:r>
      <w:r w:rsidRPr="00335E2B">
        <w:rPr>
          <w:rFonts w:ascii="Arial" w:hAnsi="Arial" w:cs="Arial"/>
          <w:sz w:val="22"/>
          <w:szCs w:val="22"/>
        </w:rPr>
        <w:t xml:space="preserve"> </w:t>
      </w:r>
    </w:p>
    <w:p w:rsidR="004C7A20" w:rsidRPr="00335E2B" w:rsidRDefault="004C7A20" w:rsidP="004C7A20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335E2B">
        <w:rPr>
          <w:rFonts w:ascii="Arial" w:hAnsi="Arial" w:cs="Arial"/>
          <w:sz w:val="22"/>
          <w:szCs w:val="22"/>
        </w:rPr>
        <w:t xml:space="preserve">álculo </w:t>
      </w:r>
      <w:r>
        <w:rPr>
          <w:rFonts w:ascii="Arial" w:hAnsi="Arial" w:cs="Arial"/>
          <w:sz w:val="22"/>
          <w:szCs w:val="22"/>
        </w:rPr>
        <w:t xml:space="preserve">de la </w:t>
      </w:r>
      <w:r w:rsidRPr="00335E2B">
        <w:rPr>
          <w:rFonts w:ascii="Arial" w:hAnsi="Arial" w:cs="Arial"/>
          <w:sz w:val="22"/>
          <w:szCs w:val="22"/>
        </w:rPr>
        <w:t>relación de transmisión.</w:t>
      </w:r>
    </w:p>
    <w:p w:rsidR="004C7A20" w:rsidRPr="00335E2B" w:rsidRDefault="004C7A20" w:rsidP="004C7A20">
      <w:pPr>
        <w:widowControl w:val="0"/>
        <w:numPr>
          <w:ilvl w:val="0"/>
          <w:numId w:val="2"/>
        </w:numPr>
        <w:tabs>
          <w:tab w:val="num" w:pos="1086"/>
        </w:tabs>
        <w:ind w:left="1086" w:hanging="362"/>
        <w:jc w:val="both"/>
        <w:rPr>
          <w:rFonts w:ascii="Arial" w:hAnsi="Arial" w:cs="Arial"/>
          <w:sz w:val="22"/>
          <w:szCs w:val="22"/>
        </w:rPr>
      </w:pPr>
      <w:r w:rsidRPr="00335E2B">
        <w:rPr>
          <w:rFonts w:ascii="Arial" w:hAnsi="Arial" w:cs="Arial"/>
          <w:sz w:val="22"/>
          <w:szCs w:val="22"/>
        </w:rPr>
        <w:t>.Diseño y construcción de maquetas con diferentes operadores mecánicos.</w:t>
      </w:r>
    </w:p>
    <w:p w:rsidR="004C7A20" w:rsidRDefault="004C7A20" w:rsidP="004C7A20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35E2B">
        <w:rPr>
          <w:rFonts w:ascii="Arial" w:hAnsi="Arial" w:cs="Arial"/>
          <w:sz w:val="22"/>
          <w:szCs w:val="22"/>
        </w:rPr>
        <w:t xml:space="preserve">Circuito eléctrico: magnitudes eléctricas básicas. </w:t>
      </w:r>
    </w:p>
    <w:p w:rsidR="004C7A20" w:rsidRPr="00335E2B" w:rsidRDefault="004C7A20" w:rsidP="004C7A20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35E2B">
        <w:rPr>
          <w:rFonts w:ascii="Arial" w:hAnsi="Arial" w:cs="Arial"/>
          <w:sz w:val="22"/>
          <w:szCs w:val="22"/>
        </w:rPr>
        <w:t>Simbología</w:t>
      </w:r>
      <w:r>
        <w:rPr>
          <w:rFonts w:ascii="Arial" w:hAnsi="Arial" w:cs="Arial"/>
          <w:sz w:val="22"/>
          <w:szCs w:val="22"/>
        </w:rPr>
        <w:t xml:space="preserve"> eléctrica</w:t>
      </w:r>
      <w:r w:rsidRPr="00335E2B">
        <w:rPr>
          <w:rFonts w:ascii="Arial" w:hAnsi="Arial" w:cs="Arial"/>
          <w:sz w:val="22"/>
          <w:szCs w:val="22"/>
        </w:rPr>
        <w:t>.</w:t>
      </w:r>
    </w:p>
    <w:p w:rsidR="004C7A20" w:rsidRPr="00335E2B" w:rsidRDefault="004C7A20" w:rsidP="004C7A20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35E2B">
        <w:rPr>
          <w:rFonts w:ascii="Arial" w:hAnsi="Arial" w:cs="Arial"/>
          <w:sz w:val="22"/>
          <w:szCs w:val="22"/>
        </w:rPr>
        <w:t xml:space="preserve">Ley de Ohm. </w:t>
      </w:r>
    </w:p>
    <w:p w:rsidR="004C7A20" w:rsidRPr="00335E2B" w:rsidRDefault="004C7A20" w:rsidP="004C7A20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Resolución de circuitos sencillos en</w:t>
      </w:r>
      <w:r w:rsidRPr="00335E2B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serie ,</w:t>
      </w:r>
      <w:proofErr w:type="gramEnd"/>
      <w:r w:rsidRPr="00335E2B">
        <w:rPr>
          <w:rFonts w:ascii="Arial" w:hAnsi="Arial" w:cs="Arial"/>
          <w:sz w:val="22"/>
          <w:szCs w:val="22"/>
        </w:rPr>
        <w:t xml:space="preserve"> paralelo y mixto.</w:t>
      </w:r>
    </w:p>
    <w:p w:rsidR="004C7A20" w:rsidRPr="00335E2B" w:rsidRDefault="004C7A20" w:rsidP="004C7A20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35E2B">
        <w:rPr>
          <w:rFonts w:ascii="Arial" w:hAnsi="Arial" w:cs="Arial"/>
          <w:sz w:val="22"/>
          <w:szCs w:val="22"/>
        </w:rPr>
        <w:t xml:space="preserve">Aparatos de medida: voltímetro, amperímetro, polímetro. </w:t>
      </w:r>
    </w:p>
    <w:p w:rsidR="004C7A20" w:rsidRPr="00335E2B" w:rsidRDefault="004C7A20" w:rsidP="004C7A20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35E2B">
        <w:rPr>
          <w:rFonts w:ascii="Arial" w:hAnsi="Arial" w:cs="Arial"/>
          <w:sz w:val="22"/>
          <w:szCs w:val="22"/>
        </w:rPr>
        <w:t>Energía eléctrica: generación, transporte y distribución.</w:t>
      </w:r>
    </w:p>
    <w:p w:rsidR="004C7A20" w:rsidRPr="00335E2B" w:rsidRDefault="004C7A20" w:rsidP="004C7A20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35E2B">
        <w:rPr>
          <w:rFonts w:ascii="Arial" w:hAnsi="Arial" w:cs="Arial"/>
          <w:sz w:val="22"/>
          <w:szCs w:val="22"/>
        </w:rPr>
        <w:t xml:space="preserve">Centrales. Descripción y tipos de centrales hidroeléctricas, térmicas y nucleares. </w:t>
      </w:r>
    </w:p>
    <w:p w:rsidR="004C7A20" w:rsidRPr="00335E2B" w:rsidRDefault="004C7A20" w:rsidP="004C7A20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35E2B">
        <w:rPr>
          <w:rFonts w:ascii="Arial" w:hAnsi="Arial" w:cs="Arial"/>
          <w:sz w:val="22"/>
          <w:szCs w:val="22"/>
        </w:rPr>
        <w:t>Importancia del uso de energías alternativas.</w:t>
      </w:r>
    </w:p>
    <w:p w:rsidR="004C7A20" w:rsidRPr="00335E2B" w:rsidRDefault="004C7A20" w:rsidP="004C7A20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35E2B">
        <w:rPr>
          <w:rFonts w:ascii="Arial" w:hAnsi="Arial" w:cs="Arial"/>
          <w:sz w:val="22"/>
          <w:szCs w:val="22"/>
        </w:rPr>
        <w:t>Valoración de los efectos del uso de la energía eléctrica sobre el medio ambiente.</w:t>
      </w:r>
    </w:p>
    <w:p w:rsidR="004C7A20" w:rsidRDefault="004C7A20" w:rsidP="004C7A20">
      <w:pPr>
        <w:jc w:val="both"/>
        <w:rPr>
          <w:rFonts w:ascii="Arial" w:hAnsi="Arial" w:cs="Arial"/>
          <w:b/>
        </w:rPr>
      </w:pPr>
    </w:p>
    <w:p w:rsidR="004C7A20" w:rsidRDefault="004C7A20" w:rsidP="004C7A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Bloque 5: Tecnologías de la Información y la Comunicación</w:t>
      </w:r>
    </w:p>
    <w:p w:rsidR="004C7A20" w:rsidRPr="00335E2B" w:rsidRDefault="004C7A20" w:rsidP="004C7A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939790" cy="733889"/>
            <wp:effectExtent l="19050" t="0" r="3810" b="0"/>
            <wp:docPr id="1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3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A20" w:rsidRPr="00335E2B" w:rsidRDefault="004C7A20" w:rsidP="004C7A20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C7A20" w:rsidRPr="00335E2B" w:rsidRDefault="004C7A20" w:rsidP="004C7A20">
      <w:pPr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35E2B">
        <w:rPr>
          <w:rFonts w:ascii="Arial" w:hAnsi="Arial" w:cs="Arial"/>
          <w:sz w:val="22"/>
          <w:szCs w:val="22"/>
        </w:rPr>
        <w:t>Arquitectura y funcionamiento del ordenador.</w:t>
      </w:r>
    </w:p>
    <w:p w:rsidR="004C7A20" w:rsidRPr="00335E2B" w:rsidRDefault="004C7A20" w:rsidP="004C7A20">
      <w:pPr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35E2B">
        <w:rPr>
          <w:rFonts w:ascii="Arial" w:hAnsi="Arial" w:cs="Arial"/>
          <w:sz w:val="22"/>
          <w:szCs w:val="22"/>
        </w:rPr>
        <w:t>Funciones y uso del sistema operativo.</w:t>
      </w:r>
    </w:p>
    <w:p w:rsidR="004C7A20" w:rsidRPr="00335E2B" w:rsidRDefault="004C7A20" w:rsidP="004C7A20">
      <w:pPr>
        <w:pStyle w:val="Textoindependiente3"/>
        <w:numPr>
          <w:ilvl w:val="0"/>
          <w:numId w:val="2"/>
        </w:numPr>
        <w:tabs>
          <w:tab w:val="num" w:pos="1086"/>
        </w:tabs>
        <w:suppressAutoHyphens w:val="0"/>
        <w:ind w:left="1086" w:hanging="362"/>
        <w:rPr>
          <w:b w:val="0"/>
          <w:bCs w:val="0"/>
          <w:szCs w:val="22"/>
        </w:rPr>
      </w:pPr>
      <w:r>
        <w:rPr>
          <w:b w:val="0"/>
        </w:rPr>
        <w:t xml:space="preserve">  </w:t>
      </w:r>
      <w:r w:rsidRPr="00335E2B">
        <w:rPr>
          <w:b w:val="0"/>
        </w:rPr>
        <w:t>Identificación de las partes de un ordenador, así como de su funcionamiento y su función en el conjunto del sistema.</w:t>
      </w:r>
    </w:p>
    <w:p w:rsidR="004C7A20" w:rsidRPr="00335E2B" w:rsidRDefault="004C7A20" w:rsidP="004C7A20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35E2B">
        <w:rPr>
          <w:rFonts w:ascii="Arial" w:hAnsi="Arial" w:cs="Arial"/>
          <w:sz w:val="22"/>
          <w:szCs w:val="22"/>
        </w:rPr>
        <w:t>Conocimiento de las distintas aplicaciones informáticas de interés para el tecnólogo.</w:t>
      </w:r>
    </w:p>
    <w:p w:rsidR="004C7A20" w:rsidRPr="00335E2B" w:rsidRDefault="004C7A20" w:rsidP="004C7A20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35E2B">
        <w:rPr>
          <w:rFonts w:ascii="Arial" w:hAnsi="Arial" w:cs="Arial"/>
          <w:sz w:val="22"/>
          <w:szCs w:val="22"/>
        </w:rPr>
        <w:t>Iniciación a la hoja de cálculo: operaciones básicas, fórmulas sencillas y tipos de datos, realización y manejo de gráficos. Elaboración de presupuestos y otros documentos de trabajo.</w:t>
      </w:r>
    </w:p>
    <w:p w:rsidR="004C7A20" w:rsidRPr="00335E2B" w:rsidRDefault="004C7A20" w:rsidP="004C7A20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Conocimiento del malware</w:t>
      </w:r>
    </w:p>
    <w:p w:rsidR="004C7A20" w:rsidRPr="00335E2B" w:rsidRDefault="004C7A20" w:rsidP="004C7A20">
      <w:pPr>
        <w:widowControl w:val="0"/>
        <w:numPr>
          <w:ilvl w:val="0"/>
          <w:numId w:val="2"/>
        </w:numPr>
        <w:tabs>
          <w:tab w:val="num" w:pos="1086"/>
        </w:tabs>
        <w:ind w:left="1086" w:hanging="362"/>
        <w:jc w:val="both"/>
        <w:rPr>
          <w:rFonts w:ascii="Arial" w:hAnsi="Arial" w:cs="Arial"/>
          <w:sz w:val="22"/>
          <w:szCs w:val="22"/>
        </w:rPr>
      </w:pPr>
      <w:r w:rsidRPr="00335E2B">
        <w:rPr>
          <w:rFonts w:ascii="Arial" w:hAnsi="Arial" w:cs="Arial"/>
          <w:sz w:val="22"/>
          <w:szCs w:val="22"/>
        </w:rPr>
        <w:t>Empleo de la hoja de cálculo para realizar tareas concretas (medias de notas académicas, presupuestos…).</w:t>
      </w:r>
    </w:p>
    <w:p w:rsidR="004C7A20" w:rsidRPr="00335E2B" w:rsidRDefault="004C7A20" w:rsidP="004C7A20">
      <w:pPr>
        <w:widowControl w:val="0"/>
        <w:numPr>
          <w:ilvl w:val="0"/>
          <w:numId w:val="2"/>
        </w:numPr>
        <w:tabs>
          <w:tab w:val="num" w:pos="1086"/>
        </w:tabs>
        <w:ind w:left="1086" w:hanging="362"/>
        <w:jc w:val="both"/>
        <w:rPr>
          <w:rFonts w:ascii="Arial" w:hAnsi="Arial" w:cs="Arial"/>
          <w:sz w:val="22"/>
          <w:szCs w:val="22"/>
        </w:rPr>
      </w:pPr>
      <w:r w:rsidRPr="00335E2B">
        <w:rPr>
          <w:rFonts w:ascii="Arial" w:hAnsi="Arial" w:cs="Arial"/>
          <w:sz w:val="22"/>
          <w:szCs w:val="22"/>
        </w:rPr>
        <w:t xml:space="preserve">Creación de presentaciones. </w:t>
      </w:r>
    </w:p>
    <w:p w:rsidR="004C7A20" w:rsidRPr="00335E2B" w:rsidRDefault="004C7A20" w:rsidP="004C7A20">
      <w:pPr>
        <w:widowControl w:val="0"/>
        <w:numPr>
          <w:ilvl w:val="0"/>
          <w:numId w:val="2"/>
        </w:numPr>
        <w:tabs>
          <w:tab w:val="num" w:pos="1086"/>
        </w:tabs>
        <w:ind w:left="1086" w:hanging="362"/>
        <w:jc w:val="both"/>
        <w:rPr>
          <w:rFonts w:ascii="Arial" w:hAnsi="Arial" w:cs="Arial"/>
          <w:sz w:val="22"/>
          <w:szCs w:val="22"/>
        </w:rPr>
      </w:pPr>
      <w:r w:rsidRPr="00335E2B">
        <w:rPr>
          <w:rFonts w:ascii="Arial" w:hAnsi="Arial" w:cs="Arial"/>
          <w:sz w:val="22"/>
          <w:szCs w:val="22"/>
        </w:rPr>
        <w:t>Búsqueda de información en Internet.</w:t>
      </w:r>
    </w:p>
    <w:p w:rsidR="004C7A20" w:rsidRPr="00335E2B" w:rsidRDefault="004C7A20" w:rsidP="004C7A20">
      <w:pPr>
        <w:jc w:val="both"/>
        <w:rPr>
          <w:rFonts w:ascii="Arial" w:hAnsi="Arial" w:cs="Arial"/>
          <w:sz w:val="28"/>
          <w:szCs w:val="28"/>
        </w:rPr>
      </w:pPr>
    </w:p>
    <w:p w:rsidR="0054244C" w:rsidRDefault="0054244C"/>
    <w:sectPr w:rsidR="0054244C" w:rsidSect="001E55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4B9A"/>
    <w:multiLevelType w:val="hybridMultilevel"/>
    <w:tmpl w:val="FE28DB32"/>
    <w:lvl w:ilvl="0" w:tplc="0C0A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20803274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FC3FCC"/>
    <w:multiLevelType w:val="hybridMultilevel"/>
    <w:tmpl w:val="928EBB90"/>
    <w:lvl w:ilvl="0" w:tplc="0C0A0005">
      <w:start w:val="1"/>
      <w:numFmt w:val="bullet"/>
      <w:lvlText w:val=""/>
      <w:lvlJc w:val="left"/>
      <w:pPr>
        <w:tabs>
          <w:tab w:val="num" w:pos="1084"/>
        </w:tabs>
        <w:ind w:left="108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828"/>
        </w:tabs>
        <w:ind w:left="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4C7A20"/>
    <w:rsid w:val="001E55A1"/>
    <w:rsid w:val="004C7A20"/>
    <w:rsid w:val="0054244C"/>
    <w:rsid w:val="00567B66"/>
    <w:rsid w:val="00805917"/>
    <w:rsid w:val="00AF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7A20"/>
    <w:rPr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4C7A20"/>
    <w:pPr>
      <w:keepNext/>
      <w:widowControl w:val="0"/>
      <w:tabs>
        <w:tab w:val="left" w:pos="8504"/>
      </w:tabs>
      <w:jc w:val="both"/>
      <w:outlineLvl w:val="3"/>
    </w:pPr>
    <w:rPr>
      <w:rFonts w:ascii="Arial" w:hAnsi="Arial" w:cs="Arial"/>
      <w:sz w:val="22"/>
      <w:szCs w:val="20"/>
    </w:rPr>
  </w:style>
  <w:style w:type="paragraph" w:styleId="Ttulo5">
    <w:name w:val="heading 5"/>
    <w:basedOn w:val="Normal"/>
    <w:next w:val="Normal"/>
    <w:link w:val="Ttulo5Car"/>
    <w:qFormat/>
    <w:rsid w:val="004C7A20"/>
    <w:pPr>
      <w:keepNext/>
      <w:widowControl w:val="0"/>
      <w:jc w:val="center"/>
      <w:outlineLvl w:val="4"/>
    </w:pPr>
    <w:rPr>
      <w:rFonts w:ascii="Arial" w:eastAsia="Arial Unicode MS" w:hAnsi="Arial" w:cs="Arial"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4C7A20"/>
    <w:pPr>
      <w:keepNext/>
      <w:shd w:val="clear" w:color="auto" w:fill="FFFFFF"/>
      <w:jc w:val="center"/>
      <w:outlineLvl w:val="6"/>
    </w:pPr>
    <w:rPr>
      <w:rFonts w:ascii="Arial" w:hAnsi="Arial" w:cs="Arial"/>
      <w:b/>
      <w:sz w:val="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4C7A20"/>
    <w:rPr>
      <w:rFonts w:ascii="Arial" w:hAnsi="Arial" w:cs="Arial"/>
      <w:sz w:val="22"/>
    </w:rPr>
  </w:style>
  <w:style w:type="character" w:customStyle="1" w:styleId="Ttulo5Car">
    <w:name w:val="Título 5 Car"/>
    <w:basedOn w:val="Fuentedeprrafopredeter"/>
    <w:link w:val="Ttulo5"/>
    <w:rsid w:val="004C7A20"/>
    <w:rPr>
      <w:rFonts w:ascii="Arial" w:eastAsia="Arial Unicode MS" w:hAnsi="Arial" w:cs="Arial"/>
      <w:sz w:val="22"/>
    </w:rPr>
  </w:style>
  <w:style w:type="character" w:customStyle="1" w:styleId="Ttulo7Car">
    <w:name w:val="Título 7 Car"/>
    <w:basedOn w:val="Fuentedeprrafopredeter"/>
    <w:link w:val="Ttulo7"/>
    <w:rsid w:val="004C7A20"/>
    <w:rPr>
      <w:rFonts w:ascii="Arial" w:hAnsi="Arial" w:cs="Arial"/>
      <w:b/>
      <w:sz w:val="96"/>
      <w:szCs w:val="24"/>
      <w:shd w:val="clear" w:color="auto" w:fill="FFFFFF"/>
    </w:rPr>
  </w:style>
  <w:style w:type="paragraph" w:styleId="Textoindependiente3">
    <w:name w:val="Body Text 3"/>
    <w:basedOn w:val="Normal"/>
    <w:link w:val="Textoindependiente3Car"/>
    <w:rsid w:val="004C7A20"/>
    <w:pPr>
      <w:suppressAutoHyphens/>
      <w:jc w:val="both"/>
    </w:pPr>
    <w:rPr>
      <w:rFonts w:ascii="Arial" w:hAnsi="Arial" w:cs="Arial"/>
      <w:b/>
      <w:bCs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C7A20"/>
    <w:rPr>
      <w:rFonts w:ascii="Arial" w:hAnsi="Arial" w:cs="Arial"/>
      <w:b/>
      <w:bCs/>
      <w:sz w:val="22"/>
    </w:rPr>
  </w:style>
  <w:style w:type="paragraph" w:styleId="Textodeglobo">
    <w:name w:val="Balloon Text"/>
    <w:basedOn w:val="Normal"/>
    <w:link w:val="TextodegloboCar"/>
    <w:rsid w:val="004C7A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C7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tecnología</dc:creator>
  <cp:lastModifiedBy>tecnología</cp:lastModifiedBy>
  <cp:revision>1</cp:revision>
  <dcterms:created xsi:type="dcterms:W3CDTF">2017-06-26T07:35:00Z</dcterms:created>
  <dcterms:modified xsi:type="dcterms:W3CDTF">2017-06-26T07:36:00Z</dcterms:modified>
</cp:coreProperties>
</file>