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8E" w:rsidRDefault="003A54E7">
      <w:pPr>
        <w:pStyle w:val="normal0"/>
        <w:rPr>
          <w:b/>
          <w:color w:val="000000"/>
          <w:sz w:val="27"/>
          <w:szCs w:val="27"/>
          <w:highlight w:val="white"/>
        </w:rPr>
      </w:pPr>
      <w:r>
        <w:rPr>
          <w:noProof/>
          <w:lang w:val="es-ES"/>
        </w:rPr>
        <w:drawing>
          <wp:inline distT="0" distB="0" distL="0" distR="0">
            <wp:extent cx="6645910" cy="8777051"/>
            <wp:effectExtent l="0" t="0" r="0" b="0"/>
            <wp:docPr id="2" name="image4.jpg" descr="http://chemistryenglish.files.wordpress.com/2012/11/lab_equipment_page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chemistryenglish.files.wordpress.com/2012/11/lab_equipment_page_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777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1A8E" w:rsidRDefault="003A54E7">
      <w:pPr>
        <w:pStyle w:val="normal0"/>
        <w:rPr>
          <w:b/>
          <w:color w:val="000000"/>
          <w:sz w:val="27"/>
          <w:szCs w:val="27"/>
          <w:highlight w:val="white"/>
        </w:rPr>
      </w:pPr>
      <w:r>
        <w:lastRenderedPageBreak/>
        <w:br w:type="page"/>
      </w:r>
      <w:bookmarkStart w:id="0" w:name="_gjdgxs" w:colFirst="0" w:colLast="0"/>
      <w:bookmarkEnd w:id="0"/>
      <w:r>
        <w:rPr>
          <w:noProof/>
          <w:lang w:val="es-ES"/>
        </w:rPr>
        <w:drawing>
          <wp:inline distT="0" distB="0" distL="0" distR="0">
            <wp:extent cx="6578846" cy="9076953"/>
            <wp:effectExtent l="0" t="0" r="0" b="0"/>
            <wp:docPr id="4" name="image3.jpg" descr="http://chemistryenglish.files.wordpress.com/2012/11/lab_equipment_page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chemistryenglish.files.wordpress.com/2012/11/lab_equipment_page_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8846" cy="90769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1A8E" w:rsidRDefault="003A54E7">
      <w:pPr>
        <w:pStyle w:val="normal0"/>
        <w:jc w:val="center"/>
        <w:rPr>
          <w:b/>
          <w:color w:val="000000"/>
          <w:sz w:val="27"/>
          <w:szCs w:val="27"/>
          <w:highlight w:val="white"/>
        </w:rPr>
      </w:pPr>
      <w:r>
        <w:rPr>
          <w:noProof/>
          <w:lang w:val="es-ES"/>
        </w:rPr>
        <w:lastRenderedPageBreak/>
        <w:drawing>
          <wp:inline distT="0" distB="0" distL="0" distR="0">
            <wp:extent cx="3799696" cy="3405303"/>
            <wp:effectExtent l="0" t="0" r="0" b="0"/>
            <wp:docPr id="3" name="image1.gif" descr="Glass Lab Apparat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Glass Lab Apparatus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9696" cy="34053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71A8E" w:rsidRDefault="00171A8E">
      <w:pPr>
        <w:pStyle w:val="normal0"/>
        <w:rPr>
          <w:b/>
          <w:color w:val="000000"/>
          <w:sz w:val="27"/>
          <w:szCs w:val="27"/>
          <w:highlight w:val="white"/>
        </w:rPr>
      </w:pPr>
    </w:p>
    <w:p w:rsidR="00171A8E" w:rsidRDefault="00171A8E">
      <w:pPr>
        <w:pStyle w:val="normal0"/>
        <w:rPr>
          <w:b/>
          <w:color w:val="000000"/>
          <w:sz w:val="27"/>
          <w:szCs w:val="27"/>
          <w:highlight w:val="white"/>
        </w:rPr>
      </w:pPr>
    </w:p>
    <w:p w:rsidR="00171A8E" w:rsidRDefault="003A54E7">
      <w:pPr>
        <w:pStyle w:val="normal0"/>
        <w:rPr>
          <w:b/>
          <w:i/>
          <w:color w:val="000000"/>
          <w:sz w:val="27"/>
          <w:szCs w:val="27"/>
          <w:highlight w:val="white"/>
        </w:rPr>
      </w:pPr>
      <w:r>
        <w:rPr>
          <w:b/>
          <w:i/>
          <w:color w:val="000000"/>
          <w:sz w:val="27"/>
          <w:szCs w:val="27"/>
          <w:highlight w:val="white"/>
        </w:rPr>
        <w:t>Label the glass laboratory equipment using the terms below.</w:t>
      </w:r>
    </w:p>
    <w:p w:rsidR="00171A8E" w:rsidRDefault="00171A8E">
      <w:pPr>
        <w:pStyle w:val="normal0"/>
        <w:rPr>
          <w:b/>
          <w:color w:val="000000"/>
          <w:sz w:val="27"/>
          <w:szCs w:val="27"/>
          <w:highlight w:val="white"/>
        </w:rPr>
      </w:pPr>
    </w:p>
    <w:p w:rsidR="00171A8E" w:rsidRDefault="003A54E7">
      <w:pPr>
        <w:pStyle w:val="normal0"/>
        <w:rPr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  <w:highlight w:val="white"/>
        </w:rPr>
        <w:t>beaker</w:t>
      </w:r>
      <w:proofErr w:type="gramEnd"/>
      <w:r>
        <w:rPr>
          <w:color w:val="000000"/>
          <w:sz w:val="27"/>
          <w:szCs w:val="27"/>
          <w:highlight w:val="white"/>
        </w:rPr>
        <w:t> - A cylindrical flask with a flat bottom.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color w:val="000000"/>
          <w:sz w:val="27"/>
          <w:szCs w:val="27"/>
          <w:highlight w:val="white"/>
        </w:rPr>
        <w:t>Erlenmeyer flask</w:t>
      </w:r>
      <w:r>
        <w:rPr>
          <w:color w:val="000000"/>
          <w:sz w:val="27"/>
          <w:szCs w:val="27"/>
          <w:highlight w:val="white"/>
        </w:rPr>
        <w:t> - (Also called conical flask) A flask with a conical body, a cylindrical neck and a flat bottom.</w:t>
      </w:r>
      <w:proofErr w:type="gramEnd"/>
      <w:r>
        <w:rPr>
          <w:color w:val="000000"/>
          <w:sz w:val="27"/>
          <w:szCs w:val="27"/>
        </w:rPr>
        <w:br/>
      </w:r>
      <w:proofErr w:type="gramStart"/>
      <w:r>
        <w:rPr>
          <w:b/>
          <w:color w:val="000000"/>
          <w:sz w:val="27"/>
          <w:szCs w:val="27"/>
          <w:highlight w:val="white"/>
        </w:rPr>
        <w:t>filter</w:t>
      </w:r>
      <w:proofErr w:type="gramEnd"/>
      <w:r>
        <w:rPr>
          <w:b/>
          <w:color w:val="000000"/>
          <w:sz w:val="27"/>
          <w:szCs w:val="27"/>
          <w:highlight w:val="white"/>
        </w:rPr>
        <w:t xml:space="preserve"> funnel</w:t>
      </w:r>
      <w:r>
        <w:rPr>
          <w:color w:val="000000"/>
          <w:sz w:val="27"/>
          <w:szCs w:val="27"/>
          <w:highlight w:val="white"/>
        </w:rPr>
        <w:t> - a glass funnel used with a paper filter; it is used to separate solids from liquids.</w:t>
      </w:r>
      <w:r>
        <w:rPr>
          <w:color w:val="000000"/>
          <w:sz w:val="27"/>
          <w:szCs w:val="27"/>
        </w:rPr>
        <w:br/>
      </w:r>
      <w:r>
        <w:rPr>
          <w:b/>
          <w:color w:val="000000"/>
          <w:sz w:val="27"/>
          <w:szCs w:val="27"/>
          <w:highlight w:val="white"/>
        </w:rPr>
        <w:t>Florence flask</w:t>
      </w:r>
      <w:r>
        <w:rPr>
          <w:color w:val="000000"/>
          <w:sz w:val="27"/>
          <w:szCs w:val="27"/>
          <w:highlight w:val="white"/>
        </w:rPr>
        <w:t> - A flask with a spherical body and a cylindrical neck.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color w:val="000000"/>
          <w:sz w:val="27"/>
          <w:szCs w:val="27"/>
          <w:highlight w:val="white"/>
        </w:rPr>
        <w:t>graduated</w:t>
      </w:r>
      <w:proofErr w:type="gramEnd"/>
      <w:r>
        <w:rPr>
          <w:b/>
          <w:color w:val="000000"/>
          <w:sz w:val="27"/>
          <w:szCs w:val="27"/>
          <w:highlight w:val="white"/>
        </w:rPr>
        <w:t xml:space="preserve"> cylinder</w:t>
      </w:r>
      <w:r>
        <w:rPr>
          <w:color w:val="000000"/>
          <w:sz w:val="27"/>
          <w:szCs w:val="27"/>
          <w:highlight w:val="white"/>
        </w:rPr>
        <w:t> - A cylindrical container used to measure volumes of liquid.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color w:val="000000"/>
          <w:sz w:val="27"/>
          <w:szCs w:val="27"/>
          <w:highlight w:val="white"/>
        </w:rPr>
        <w:t>stirring</w:t>
      </w:r>
      <w:proofErr w:type="gramEnd"/>
      <w:r>
        <w:rPr>
          <w:b/>
          <w:color w:val="000000"/>
          <w:sz w:val="27"/>
          <w:szCs w:val="27"/>
          <w:highlight w:val="white"/>
        </w:rPr>
        <w:t xml:space="preserve"> rod</w:t>
      </w:r>
      <w:r>
        <w:rPr>
          <w:color w:val="000000"/>
          <w:sz w:val="27"/>
          <w:szCs w:val="27"/>
          <w:highlight w:val="white"/>
        </w:rPr>
        <w:t xml:space="preserve"> - A </w:t>
      </w:r>
      <w:r>
        <w:rPr>
          <w:color w:val="000000"/>
          <w:sz w:val="27"/>
          <w:szCs w:val="27"/>
          <w:highlight w:val="white"/>
        </w:rPr>
        <w:t>glass rod used to stir liquids.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color w:val="000000"/>
          <w:sz w:val="27"/>
          <w:szCs w:val="27"/>
          <w:highlight w:val="white"/>
        </w:rPr>
        <w:t>test</w:t>
      </w:r>
      <w:proofErr w:type="gramEnd"/>
      <w:r>
        <w:rPr>
          <w:b/>
          <w:color w:val="000000"/>
          <w:sz w:val="27"/>
          <w:szCs w:val="27"/>
          <w:highlight w:val="white"/>
        </w:rPr>
        <w:t xml:space="preserve"> tube</w:t>
      </w:r>
      <w:r>
        <w:rPr>
          <w:color w:val="000000"/>
          <w:sz w:val="27"/>
          <w:szCs w:val="27"/>
          <w:highlight w:val="white"/>
        </w:rPr>
        <w:t> - A long, cylindrical glass container; it is open at the top and has a rounded bottom.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color w:val="000000"/>
          <w:sz w:val="27"/>
          <w:szCs w:val="27"/>
          <w:highlight w:val="white"/>
        </w:rPr>
        <w:t>volumetric</w:t>
      </w:r>
      <w:proofErr w:type="gramEnd"/>
      <w:r>
        <w:rPr>
          <w:b/>
          <w:color w:val="000000"/>
          <w:sz w:val="27"/>
          <w:szCs w:val="27"/>
          <w:highlight w:val="white"/>
        </w:rPr>
        <w:t xml:space="preserve"> flask</w:t>
      </w:r>
      <w:r>
        <w:rPr>
          <w:color w:val="000000"/>
          <w:sz w:val="27"/>
          <w:szCs w:val="27"/>
          <w:highlight w:val="white"/>
        </w:rPr>
        <w:t xml:space="preserve"> - A flask with a cylindrical neck, a spherical body and a flattened bottom; it is used to measure and store </w:t>
      </w:r>
      <w:proofErr w:type="spellStart"/>
      <w:r>
        <w:rPr>
          <w:color w:val="000000"/>
          <w:sz w:val="27"/>
          <w:szCs w:val="27"/>
          <w:highlight w:val="white"/>
        </w:rPr>
        <w:t>pr</w:t>
      </w:r>
      <w:r>
        <w:rPr>
          <w:color w:val="000000"/>
          <w:sz w:val="27"/>
          <w:szCs w:val="27"/>
          <w:highlight w:val="white"/>
        </w:rPr>
        <w:t>ecice</w:t>
      </w:r>
      <w:proofErr w:type="spellEnd"/>
      <w:r>
        <w:rPr>
          <w:color w:val="000000"/>
          <w:sz w:val="27"/>
          <w:szCs w:val="27"/>
          <w:highlight w:val="white"/>
        </w:rPr>
        <w:t xml:space="preserve"> amounts of liquid.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color w:val="000000"/>
          <w:sz w:val="27"/>
          <w:szCs w:val="27"/>
          <w:highlight w:val="white"/>
        </w:rPr>
        <w:t>volumetric</w:t>
      </w:r>
      <w:proofErr w:type="gramEnd"/>
      <w:r>
        <w:rPr>
          <w:b/>
          <w:color w:val="000000"/>
          <w:sz w:val="27"/>
          <w:szCs w:val="27"/>
          <w:highlight w:val="white"/>
        </w:rPr>
        <w:t xml:space="preserve"> pipette</w:t>
      </w:r>
      <w:r>
        <w:rPr>
          <w:color w:val="000000"/>
          <w:sz w:val="27"/>
          <w:szCs w:val="27"/>
          <w:highlight w:val="white"/>
        </w:rPr>
        <w:t> - A glass tube used to transport a small, measured amount of liquid.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color w:val="000000"/>
          <w:sz w:val="27"/>
          <w:szCs w:val="27"/>
          <w:highlight w:val="white"/>
        </w:rPr>
        <w:t>watch</w:t>
      </w:r>
      <w:proofErr w:type="gramEnd"/>
      <w:r>
        <w:rPr>
          <w:b/>
          <w:color w:val="000000"/>
          <w:sz w:val="27"/>
          <w:szCs w:val="27"/>
          <w:highlight w:val="white"/>
        </w:rPr>
        <w:t xml:space="preserve"> glass</w:t>
      </w:r>
      <w:r>
        <w:rPr>
          <w:color w:val="000000"/>
          <w:sz w:val="27"/>
          <w:szCs w:val="27"/>
          <w:highlight w:val="white"/>
        </w:rPr>
        <w:t> - A shallow, rounded dish used to evaporate liquids or cover a beaker.</w:t>
      </w:r>
    </w:p>
    <w:p w:rsidR="003A54E7" w:rsidRDefault="003A54E7">
      <w:pPr>
        <w:pStyle w:val="normal0"/>
        <w:rPr>
          <w:color w:val="000000"/>
          <w:sz w:val="27"/>
          <w:szCs w:val="27"/>
        </w:rPr>
      </w:pPr>
    </w:p>
    <w:p w:rsidR="003A54E7" w:rsidRDefault="003A54E7">
      <w:pPr>
        <w:pStyle w:val="normal0"/>
        <w:rPr>
          <w:color w:val="000000"/>
          <w:sz w:val="27"/>
          <w:szCs w:val="27"/>
        </w:rPr>
      </w:pPr>
    </w:p>
    <w:p w:rsidR="003A54E7" w:rsidRDefault="003A54E7">
      <w:pPr>
        <w:pStyle w:val="normal0"/>
      </w:pPr>
      <w:r w:rsidRPr="003A54E7">
        <w:rPr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4890977</wp:posOffset>
            </wp:positionH>
            <wp:positionV relativeFrom="paragraph">
              <wp:posOffset>-5637988</wp:posOffset>
            </wp:positionV>
            <wp:extent cx="1903228" cy="2583712"/>
            <wp:effectExtent l="0" t="0" r="0" b="0"/>
            <wp:wrapSquare wrapText="bothSides" distT="0" distB="0" distL="114300" distR="114300"/>
            <wp:docPr id="5" name="image1.jpg" descr="http://www.gisbornesc.vic.edu.au/kla/jans/year7/image9VJ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gisbornesc.vic.edu.au/kla/jans/year7/image9VJ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58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A54E7" w:rsidSect="00171A8E">
      <w:footerReference w:type="default" r:id="rId10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8E" w:rsidRDefault="00171A8E" w:rsidP="00171A8E">
      <w:pPr>
        <w:spacing w:after="0" w:line="240" w:lineRule="auto"/>
      </w:pPr>
      <w:r>
        <w:separator/>
      </w:r>
    </w:p>
  </w:endnote>
  <w:endnote w:type="continuationSeparator" w:id="0">
    <w:p w:rsidR="00171A8E" w:rsidRDefault="00171A8E" w:rsidP="0017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8E" w:rsidRDefault="003A54E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8E" w:rsidRDefault="00171A8E" w:rsidP="00171A8E">
      <w:pPr>
        <w:spacing w:after="0" w:line="240" w:lineRule="auto"/>
      </w:pPr>
      <w:r>
        <w:separator/>
      </w:r>
    </w:p>
  </w:footnote>
  <w:footnote w:type="continuationSeparator" w:id="0">
    <w:p w:rsidR="00171A8E" w:rsidRDefault="00171A8E" w:rsidP="00171A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A8E"/>
    <w:rsid w:val="00171A8E"/>
    <w:rsid w:val="003A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171A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71A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71A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71A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71A8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71A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71A8E"/>
  </w:style>
  <w:style w:type="table" w:customStyle="1" w:styleId="TableNormal">
    <w:name w:val="Table Normal"/>
    <w:rsid w:val="00171A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71A8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71A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4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A5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54E7"/>
  </w:style>
  <w:style w:type="paragraph" w:styleId="Piedepgina">
    <w:name w:val="footer"/>
    <w:basedOn w:val="Normal"/>
    <w:link w:val="PiedepginaCar"/>
    <w:uiPriority w:val="99"/>
    <w:semiHidden/>
    <w:unhideWhenUsed/>
    <w:rsid w:val="003A54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54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811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Ramón</cp:lastModifiedBy>
  <cp:revision>2</cp:revision>
  <dcterms:created xsi:type="dcterms:W3CDTF">2019-09-23T08:40:00Z</dcterms:created>
  <dcterms:modified xsi:type="dcterms:W3CDTF">2019-09-23T08:49:00Z</dcterms:modified>
</cp:coreProperties>
</file>